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2024年28号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bookmarkStart w:id="3" w:name="_GoBack"/>
      <w:bookmarkEnd w:id="3"/>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40876CA3">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听力检测类设备采购项目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242860B7">
      <w:pPr>
        <w:autoSpaceDN w:val="0"/>
        <w:spacing w:line="360" w:lineRule="auto"/>
        <w:jc w:val="center"/>
        <w:rPr>
          <w:sz w:val="28"/>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2C3FE104">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51DF93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2B10D678">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1B278C67">
      <w:pPr>
        <w:spacing w:after="156" w:afterLines="50" w:line="400" w:lineRule="exact"/>
        <w:jc w:val="center"/>
        <w:rPr>
          <w:rFonts w:ascii="宋体" w:hAnsi="宋体" w:eastAsia="宋体" w:cs="宋体"/>
          <w:b/>
          <w:bCs/>
          <w:sz w:val="16"/>
          <w:szCs w:val="16"/>
        </w:rPr>
      </w:pPr>
      <w:bookmarkStart w:id="1" w:name="_Hlk167722070"/>
      <w:r>
        <w:rPr>
          <w:rFonts w:hint="eastAsia" w:ascii="宋体" w:hAnsi="宋体" w:eastAsia="宋体" w:cs="宋体"/>
          <w:b/>
          <w:bCs/>
          <w:kern w:val="0"/>
          <w:sz w:val="36"/>
          <w:szCs w:val="36"/>
        </w:rPr>
        <w:t>药械代表登记备案表</w:t>
      </w:r>
    </w:p>
    <w:bookmarkEnd w:id="1"/>
    <w:tbl>
      <w:tblPr>
        <w:tblStyle w:val="11"/>
        <w:tblW w:w="10378"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2"/>
        <w:gridCol w:w="669"/>
        <w:gridCol w:w="1335"/>
        <w:gridCol w:w="2002"/>
        <w:gridCol w:w="2004"/>
        <w:gridCol w:w="2548"/>
      </w:tblGrid>
      <w:tr w14:paraId="751B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2489" w:type="dxa"/>
            <w:gridSpan w:val="3"/>
          </w:tcPr>
          <w:p w14:paraId="3B3EDD2E">
            <w:pPr>
              <w:jc w:val="center"/>
              <w:rPr>
                <w:rFonts w:ascii="仿宋" w:hAnsi="仿宋" w:eastAsia="仿宋" w:cs="仿宋"/>
                <w:b/>
                <w:kern w:val="0"/>
                <w:sz w:val="28"/>
                <w:szCs w:val="28"/>
              </w:rPr>
            </w:pPr>
            <w:r>
              <w:rPr>
                <w:rFonts w:hint="eastAsia" w:ascii="仿宋" w:hAnsi="仿宋" w:eastAsia="仿宋" w:cs="仿宋"/>
                <w:b/>
                <w:kern w:val="0"/>
                <w:sz w:val="28"/>
                <w:szCs w:val="28"/>
              </w:rPr>
              <w:t>药械企业名称</w:t>
            </w:r>
          </w:p>
          <w:p w14:paraId="7156EB06">
            <w:pPr>
              <w:jc w:val="center"/>
              <w:rPr>
                <w:rFonts w:ascii="仿宋" w:hAnsi="仿宋" w:eastAsia="仿宋" w:cs="仿宋"/>
                <w:b/>
                <w:kern w:val="0"/>
                <w:sz w:val="28"/>
                <w:szCs w:val="28"/>
              </w:rPr>
            </w:pPr>
            <w:r>
              <w:rPr>
                <w:rFonts w:hint="eastAsia" w:ascii="仿宋" w:hAnsi="仿宋" w:eastAsia="仿宋" w:cs="仿宋"/>
                <w:b/>
                <w:kern w:val="0"/>
                <w:sz w:val="28"/>
                <w:szCs w:val="28"/>
              </w:rPr>
              <w:t>（盖</w:t>
            </w:r>
            <w:r>
              <w:rPr>
                <w:rFonts w:hint="eastAsia" w:ascii="仿宋" w:hAnsi="仿宋" w:eastAsia="仿宋" w:cs="仿宋"/>
                <w:b/>
                <w:kern w:val="0"/>
                <w:sz w:val="28"/>
                <w:szCs w:val="28"/>
                <w:lang w:eastAsia="zh-CN"/>
              </w:rPr>
              <w:t>公</w:t>
            </w:r>
            <w:r>
              <w:rPr>
                <w:rFonts w:hint="eastAsia" w:ascii="仿宋" w:hAnsi="仿宋" w:eastAsia="仿宋" w:cs="仿宋"/>
                <w:b/>
                <w:kern w:val="0"/>
                <w:sz w:val="28"/>
                <w:szCs w:val="28"/>
              </w:rPr>
              <w:t>章）</w:t>
            </w:r>
          </w:p>
        </w:tc>
        <w:tc>
          <w:tcPr>
            <w:tcW w:w="7889" w:type="dxa"/>
            <w:gridSpan w:val="4"/>
          </w:tcPr>
          <w:p w14:paraId="63D68B30">
            <w:pPr>
              <w:jc w:val="center"/>
              <w:rPr>
                <w:rFonts w:ascii="仿宋" w:hAnsi="仿宋" w:eastAsia="仿宋" w:cs="仿宋"/>
                <w:b/>
                <w:kern w:val="0"/>
                <w:sz w:val="28"/>
                <w:szCs w:val="28"/>
              </w:rPr>
            </w:pPr>
          </w:p>
        </w:tc>
      </w:tr>
      <w:tr w14:paraId="0B6E3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489" w:type="dxa"/>
            <w:gridSpan w:val="3"/>
            <w:vAlign w:val="center"/>
          </w:tcPr>
          <w:p w14:paraId="77B07507">
            <w:pPr>
              <w:jc w:val="center"/>
              <w:rPr>
                <w:rFonts w:ascii="仿宋" w:hAnsi="仿宋" w:eastAsia="仿宋" w:cs="仿宋"/>
                <w:b/>
                <w:kern w:val="0"/>
                <w:sz w:val="28"/>
                <w:szCs w:val="28"/>
              </w:rPr>
            </w:pPr>
            <w:r>
              <w:rPr>
                <w:rFonts w:hint="eastAsia" w:ascii="仿宋" w:hAnsi="仿宋" w:eastAsia="仿宋" w:cs="仿宋"/>
                <w:b/>
                <w:kern w:val="0"/>
                <w:sz w:val="28"/>
                <w:szCs w:val="28"/>
              </w:rPr>
              <w:t>药械产品</w:t>
            </w:r>
          </w:p>
          <w:p w14:paraId="24C1991A">
            <w:pPr>
              <w:jc w:val="center"/>
              <w:rPr>
                <w:rFonts w:ascii="仿宋" w:hAnsi="仿宋" w:eastAsia="仿宋" w:cs="仿宋"/>
                <w:b/>
                <w:kern w:val="0"/>
                <w:sz w:val="28"/>
                <w:szCs w:val="28"/>
              </w:rPr>
            </w:pPr>
            <w:r>
              <w:rPr>
                <w:rFonts w:hint="eastAsia" w:ascii="仿宋" w:hAnsi="仿宋" w:eastAsia="仿宋" w:cs="仿宋"/>
                <w:b/>
                <w:kern w:val="0"/>
                <w:sz w:val="28"/>
                <w:szCs w:val="28"/>
              </w:rPr>
              <w:t>基本信息</w:t>
            </w:r>
          </w:p>
        </w:tc>
        <w:tc>
          <w:tcPr>
            <w:tcW w:w="7889" w:type="dxa"/>
            <w:gridSpan w:val="4"/>
          </w:tcPr>
          <w:p w14:paraId="7C686471">
            <w:pPr>
              <w:jc w:val="center"/>
              <w:rPr>
                <w:rFonts w:ascii="仿宋" w:hAnsi="仿宋" w:eastAsia="仿宋" w:cs="仿宋"/>
                <w:b/>
                <w:kern w:val="0"/>
                <w:sz w:val="28"/>
                <w:szCs w:val="28"/>
              </w:rPr>
            </w:pPr>
          </w:p>
          <w:p w14:paraId="56E0D081">
            <w:pPr>
              <w:jc w:val="center"/>
              <w:rPr>
                <w:rFonts w:ascii="仿宋" w:hAnsi="仿宋" w:eastAsia="仿宋" w:cs="仿宋"/>
                <w:b/>
                <w:kern w:val="0"/>
                <w:sz w:val="28"/>
                <w:szCs w:val="28"/>
              </w:rPr>
            </w:pPr>
          </w:p>
          <w:p w14:paraId="465F0CCF">
            <w:pPr>
              <w:jc w:val="center"/>
              <w:rPr>
                <w:rFonts w:ascii="仿宋" w:hAnsi="仿宋" w:eastAsia="仿宋" w:cs="仿宋"/>
                <w:b/>
                <w:kern w:val="0"/>
                <w:sz w:val="28"/>
                <w:szCs w:val="28"/>
              </w:rPr>
            </w:pPr>
          </w:p>
          <w:p w14:paraId="5F83BF8C">
            <w:pPr>
              <w:jc w:val="center"/>
              <w:rPr>
                <w:rFonts w:ascii="仿宋" w:hAnsi="仿宋" w:eastAsia="仿宋" w:cs="仿宋"/>
                <w:b/>
                <w:kern w:val="0"/>
                <w:sz w:val="28"/>
                <w:szCs w:val="28"/>
              </w:rPr>
            </w:pPr>
          </w:p>
        </w:tc>
      </w:tr>
      <w:tr w14:paraId="2AFE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489" w:type="dxa"/>
            <w:gridSpan w:val="3"/>
            <w:vAlign w:val="center"/>
          </w:tcPr>
          <w:p w14:paraId="358471E9">
            <w:pPr>
              <w:jc w:val="center"/>
              <w:rPr>
                <w:rFonts w:ascii="仿宋" w:hAnsi="仿宋" w:eastAsia="仿宋" w:cs="仿宋"/>
                <w:b/>
                <w:kern w:val="0"/>
                <w:sz w:val="28"/>
                <w:szCs w:val="28"/>
              </w:rPr>
            </w:pPr>
            <w:r>
              <w:rPr>
                <w:rFonts w:hint="eastAsia" w:ascii="仿宋" w:hAnsi="仿宋" w:eastAsia="仿宋" w:cs="仿宋"/>
                <w:b/>
                <w:bCs/>
                <w:sz w:val="28"/>
                <w:szCs w:val="28"/>
              </w:rPr>
              <w:t>申请来院事由</w:t>
            </w:r>
          </w:p>
        </w:tc>
        <w:tc>
          <w:tcPr>
            <w:tcW w:w="7889" w:type="dxa"/>
            <w:gridSpan w:val="4"/>
          </w:tcPr>
          <w:p w14:paraId="64C2116F">
            <w:pPr>
              <w:jc w:val="center"/>
              <w:rPr>
                <w:rFonts w:ascii="仿宋" w:hAnsi="仿宋" w:eastAsia="仿宋" w:cs="仿宋"/>
                <w:b/>
                <w:kern w:val="0"/>
                <w:sz w:val="28"/>
                <w:szCs w:val="28"/>
              </w:rPr>
            </w:pPr>
          </w:p>
          <w:p w14:paraId="64CC7027">
            <w:pPr>
              <w:spacing w:after="120"/>
              <w:jc w:val="center"/>
              <w:rPr>
                <w:rFonts w:ascii="仿宋" w:hAnsi="仿宋" w:eastAsia="仿宋" w:cs="仿宋"/>
                <w:sz w:val="28"/>
                <w:szCs w:val="28"/>
              </w:rPr>
            </w:pPr>
          </w:p>
        </w:tc>
      </w:tr>
      <w:tr w14:paraId="569B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0378" w:type="dxa"/>
            <w:gridSpan w:val="7"/>
          </w:tcPr>
          <w:p w14:paraId="3A8B1C48">
            <w:pPr>
              <w:jc w:val="center"/>
              <w:rPr>
                <w:rFonts w:ascii="仿宋" w:hAnsi="仿宋" w:eastAsia="仿宋" w:cs="仿宋"/>
                <w:b/>
                <w:kern w:val="0"/>
                <w:sz w:val="28"/>
                <w:szCs w:val="28"/>
              </w:rPr>
            </w:pPr>
            <w:r>
              <w:rPr>
                <w:rFonts w:hint="eastAsia" w:ascii="仿宋" w:hAnsi="仿宋" w:eastAsia="仿宋" w:cs="仿宋"/>
                <w:b/>
                <w:kern w:val="0"/>
                <w:sz w:val="28"/>
                <w:szCs w:val="28"/>
              </w:rPr>
              <w:t>药械代表基本信息</w:t>
            </w:r>
          </w:p>
        </w:tc>
      </w:tr>
      <w:tr w14:paraId="182B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5A043D7">
            <w:pPr>
              <w:jc w:val="center"/>
              <w:rPr>
                <w:rFonts w:ascii="仿宋" w:hAnsi="仿宋" w:eastAsia="仿宋" w:cs="仿宋"/>
                <w:b/>
                <w:kern w:val="0"/>
                <w:sz w:val="28"/>
                <w:szCs w:val="28"/>
              </w:rPr>
            </w:pPr>
            <w:r>
              <w:rPr>
                <w:rFonts w:hint="eastAsia" w:ascii="仿宋" w:hAnsi="仿宋" w:eastAsia="仿宋" w:cs="仿宋"/>
                <w:b/>
                <w:kern w:val="0"/>
                <w:sz w:val="28"/>
                <w:szCs w:val="28"/>
              </w:rPr>
              <w:t>姓 名</w:t>
            </w:r>
          </w:p>
        </w:tc>
        <w:tc>
          <w:tcPr>
            <w:tcW w:w="2004" w:type="dxa"/>
            <w:gridSpan w:val="2"/>
          </w:tcPr>
          <w:p w14:paraId="3EB1DEA6">
            <w:pPr>
              <w:jc w:val="center"/>
              <w:rPr>
                <w:rFonts w:ascii="仿宋" w:hAnsi="仿宋" w:eastAsia="仿宋" w:cs="仿宋"/>
                <w:b/>
                <w:kern w:val="0"/>
                <w:sz w:val="28"/>
                <w:szCs w:val="28"/>
              </w:rPr>
            </w:pPr>
          </w:p>
        </w:tc>
        <w:tc>
          <w:tcPr>
            <w:tcW w:w="2002" w:type="dxa"/>
          </w:tcPr>
          <w:p w14:paraId="67BBBBC4">
            <w:pPr>
              <w:jc w:val="center"/>
              <w:rPr>
                <w:rFonts w:ascii="仿宋" w:hAnsi="仿宋" w:eastAsia="仿宋" w:cs="仿宋"/>
                <w:b/>
                <w:kern w:val="0"/>
                <w:sz w:val="28"/>
                <w:szCs w:val="28"/>
              </w:rPr>
            </w:pPr>
            <w:r>
              <w:rPr>
                <w:rFonts w:hint="eastAsia" w:ascii="仿宋" w:hAnsi="仿宋" w:eastAsia="仿宋" w:cs="仿宋"/>
                <w:b/>
                <w:kern w:val="0"/>
                <w:sz w:val="28"/>
                <w:szCs w:val="28"/>
              </w:rPr>
              <w:t>性 别</w:t>
            </w:r>
          </w:p>
        </w:tc>
        <w:tc>
          <w:tcPr>
            <w:tcW w:w="2004" w:type="dxa"/>
          </w:tcPr>
          <w:p w14:paraId="0E6B6D17">
            <w:pPr>
              <w:jc w:val="center"/>
              <w:rPr>
                <w:rFonts w:ascii="仿宋" w:hAnsi="仿宋" w:eastAsia="仿宋" w:cs="仿宋"/>
                <w:b/>
                <w:kern w:val="0"/>
                <w:sz w:val="28"/>
                <w:szCs w:val="28"/>
              </w:rPr>
            </w:pPr>
          </w:p>
        </w:tc>
        <w:tc>
          <w:tcPr>
            <w:tcW w:w="2548" w:type="dxa"/>
            <w:vMerge w:val="restart"/>
            <w:vAlign w:val="center"/>
          </w:tcPr>
          <w:p w14:paraId="4F64643E">
            <w:pPr>
              <w:jc w:val="center"/>
              <w:rPr>
                <w:rFonts w:ascii="仿宋" w:hAnsi="仿宋" w:eastAsia="仿宋" w:cs="仿宋"/>
                <w:kern w:val="0"/>
                <w:sz w:val="28"/>
                <w:szCs w:val="28"/>
              </w:rPr>
            </w:pPr>
            <w:r>
              <w:rPr>
                <w:rFonts w:hint="eastAsia" w:ascii="仿宋" w:hAnsi="仿宋" w:eastAsia="仿宋" w:cs="仿宋"/>
                <w:kern w:val="0"/>
                <w:sz w:val="28"/>
                <w:szCs w:val="28"/>
              </w:rPr>
              <w:t>电子照片</w:t>
            </w:r>
          </w:p>
        </w:tc>
      </w:tr>
      <w:tr w14:paraId="7769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6EB0EDC6">
            <w:pPr>
              <w:jc w:val="center"/>
              <w:rPr>
                <w:rFonts w:ascii="仿宋" w:hAnsi="仿宋" w:eastAsia="仿宋" w:cs="仿宋"/>
                <w:b/>
                <w:kern w:val="0"/>
                <w:sz w:val="28"/>
                <w:szCs w:val="28"/>
              </w:rPr>
            </w:pPr>
            <w:r>
              <w:rPr>
                <w:rFonts w:hint="eastAsia" w:ascii="仿宋" w:hAnsi="仿宋" w:eastAsia="仿宋" w:cs="仿宋"/>
                <w:b/>
                <w:kern w:val="0"/>
                <w:sz w:val="28"/>
                <w:szCs w:val="28"/>
              </w:rPr>
              <w:t>年 龄</w:t>
            </w:r>
          </w:p>
        </w:tc>
        <w:tc>
          <w:tcPr>
            <w:tcW w:w="2004" w:type="dxa"/>
            <w:gridSpan w:val="2"/>
          </w:tcPr>
          <w:p w14:paraId="074424B9">
            <w:pPr>
              <w:jc w:val="center"/>
              <w:rPr>
                <w:rFonts w:ascii="仿宋" w:hAnsi="仿宋" w:eastAsia="仿宋" w:cs="仿宋"/>
                <w:b/>
                <w:kern w:val="0"/>
                <w:sz w:val="28"/>
                <w:szCs w:val="28"/>
              </w:rPr>
            </w:pPr>
          </w:p>
        </w:tc>
        <w:tc>
          <w:tcPr>
            <w:tcW w:w="2002" w:type="dxa"/>
          </w:tcPr>
          <w:p w14:paraId="295EAC36">
            <w:pPr>
              <w:jc w:val="center"/>
              <w:rPr>
                <w:rFonts w:ascii="仿宋" w:hAnsi="仿宋" w:eastAsia="仿宋" w:cs="仿宋"/>
                <w:b/>
                <w:kern w:val="0"/>
                <w:sz w:val="28"/>
                <w:szCs w:val="28"/>
              </w:rPr>
            </w:pPr>
            <w:r>
              <w:rPr>
                <w:rFonts w:hint="eastAsia" w:ascii="仿宋" w:hAnsi="仿宋" w:eastAsia="仿宋" w:cs="仿宋"/>
                <w:b/>
                <w:kern w:val="0"/>
                <w:sz w:val="28"/>
                <w:szCs w:val="28"/>
              </w:rPr>
              <w:t>联系电话</w:t>
            </w:r>
          </w:p>
        </w:tc>
        <w:tc>
          <w:tcPr>
            <w:tcW w:w="2004" w:type="dxa"/>
          </w:tcPr>
          <w:p w14:paraId="462BBBA9">
            <w:pPr>
              <w:jc w:val="center"/>
              <w:rPr>
                <w:rFonts w:ascii="仿宋" w:hAnsi="仿宋" w:eastAsia="仿宋" w:cs="仿宋"/>
                <w:b/>
                <w:kern w:val="0"/>
                <w:sz w:val="28"/>
                <w:szCs w:val="28"/>
              </w:rPr>
            </w:pPr>
          </w:p>
        </w:tc>
        <w:tc>
          <w:tcPr>
            <w:tcW w:w="2548" w:type="dxa"/>
            <w:vMerge w:val="continue"/>
          </w:tcPr>
          <w:p w14:paraId="5D37F8B9">
            <w:pPr>
              <w:jc w:val="center"/>
              <w:rPr>
                <w:rFonts w:ascii="仿宋" w:hAnsi="仿宋" w:eastAsia="仿宋" w:cs="仿宋"/>
                <w:kern w:val="0"/>
                <w:sz w:val="28"/>
                <w:szCs w:val="28"/>
              </w:rPr>
            </w:pPr>
          </w:p>
        </w:tc>
      </w:tr>
      <w:tr w14:paraId="14A1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20" w:type="dxa"/>
            <w:gridSpan w:val="2"/>
          </w:tcPr>
          <w:p w14:paraId="22D4CE9A">
            <w:pPr>
              <w:jc w:val="center"/>
              <w:rPr>
                <w:rFonts w:ascii="仿宋" w:hAnsi="仿宋" w:eastAsia="仿宋" w:cs="仿宋"/>
                <w:b/>
                <w:kern w:val="0"/>
                <w:sz w:val="28"/>
                <w:szCs w:val="28"/>
              </w:rPr>
            </w:pPr>
            <w:r>
              <w:rPr>
                <w:rFonts w:hint="eastAsia" w:ascii="仿宋" w:hAnsi="仿宋" w:eastAsia="仿宋" w:cs="仿宋"/>
                <w:b/>
                <w:kern w:val="0"/>
                <w:sz w:val="28"/>
                <w:szCs w:val="28"/>
              </w:rPr>
              <w:t>从业资质</w:t>
            </w:r>
          </w:p>
        </w:tc>
        <w:tc>
          <w:tcPr>
            <w:tcW w:w="2004" w:type="dxa"/>
            <w:gridSpan w:val="2"/>
          </w:tcPr>
          <w:p w14:paraId="3E832A52">
            <w:pPr>
              <w:jc w:val="center"/>
              <w:rPr>
                <w:rFonts w:ascii="仿宋" w:hAnsi="仿宋" w:eastAsia="仿宋" w:cs="仿宋"/>
                <w:b/>
                <w:kern w:val="0"/>
                <w:sz w:val="28"/>
                <w:szCs w:val="28"/>
              </w:rPr>
            </w:pPr>
          </w:p>
        </w:tc>
        <w:tc>
          <w:tcPr>
            <w:tcW w:w="2002" w:type="dxa"/>
          </w:tcPr>
          <w:p w14:paraId="75653637">
            <w:pPr>
              <w:jc w:val="center"/>
              <w:rPr>
                <w:rFonts w:ascii="仿宋" w:hAnsi="仿宋" w:eastAsia="仿宋" w:cs="仿宋"/>
                <w:b/>
                <w:kern w:val="0"/>
                <w:sz w:val="28"/>
                <w:szCs w:val="28"/>
              </w:rPr>
            </w:pPr>
            <w:r>
              <w:rPr>
                <w:rFonts w:hint="eastAsia" w:ascii="仿宋" w:hAnsi="仿宋" w:eastAsia="仿宋" w:cs="仿宋"/>
                <w:b/>
                <w:kern w:val="0"/>
                <w:sz w:val="28"/>
                <w:szCs w:val="28"/>
              </w:rPr>
              <w:t>从业年限</w:t>
            </w:r>
          </w:p>
        </w:tc>
        <w:tc>
          <w:tcPr>
            <w:tcW w:w="2004" w:type="dxa"/>
          </w:tcPr>
          <w:p w14:paraId="4D0E7F70">
            <w:pPr>
              <w:jc w:val="center"/>
              <w:rPr>
                <w:rFonts w:ascii="仿宋" w:hAnsi="仿宋" w:eastAsia="仿宋" w:cs="仿宋"/>
                <w:b/>
                <w:kern w:val="0"/>
                <w:sz w:val="28"/>
                <w:szCs w:val="28"/>
              </w:rPr>
            </w:pPr>
          </w:p>
        </w:tc>
        <w:tc>
          <w:tcPr>
            <w:tcW w:w="2548" w:type="dxa"/>
            <w:vMerge w:val="continue"/>
          </w:tcPr>
          <w:p w14:paraId="1D4700AA">
            <w:pPr>
              <w:jc w:val="center"/>
              <w:rPr>
                <w:rFonts w:ascii="仿宋" w:hAnsi="仿宋" w:eastAsia="仿宋" w:cs="仿宋"/>
                <w:kern w:val="0"/>
                <w:sz w:val="28"/>
                <w:szCs w:val="28"/>
              </w:rPr>
            </w:pPr>
          </w:p>
        </w:tc>
      </w:tr>
      <w:tr w14:paraId="340B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4557CDC">
            <w:pPr>
              <w:rPr>
                <w:rFonts w:ascii="仿宋" w:hAnsi="仿宋" w:eastAsia="仿宋" w:cs="仿宋"/>
                <w:b/>
                <w:kern w:val="0"/>
                <w:sz w:val="28"/>
                <w:szCs w:val="28"/>
              </w:rPr>
            </w:pPr>
            <w:r>
              <w:rPr>
                <w:rFonts w:hint="eastAsia" w:ascii="仿宋" w:hAnsi="仿宋" w:eastAsia="仿宋" w:cs="仿宋"/>
                <w:b/>
                <w:kern w:val="0"/>
                <w:sz w:val="28"/>
                <w:szCs w:val="28"/>
              </w:rPr>
              <w:t>身份证号：</w:t>
            </w:r>
          </w:p>
        </w:tc>
        <w:tc>
          <w:tcPr>
            <w:tcW w:w="2548" w:type="dxa"/>
            <w:vMerge w:val="continue"/>
            <w:tcBorders>
              <w:bottom w:val="single" w:color="auto" w:sz="4" w:space="0"/>
            </w:tcBorders>
          </w:tcPr>
          <w:p w14:paraId="13550CE5">
            <w:pPr>
              <w:jc w:val="center"/>
              <w:rPr>
                <w:rFonts w:ascii="仿宋" w:hAnsi="仿宋" w:eastAsia="仿宋" w:cs="仿宋"/>
                <w:kern w:val="0"/>
                <w:sz w:val="28"/>
                <w:szCs w:val="28"/>
              </w:rPr>
            </w:pPr>
          </w:p>
        </w:tc>
      </w:tr>
      <w:tr w14:paraId="09E0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30" w:type="dxa"/>
            <w:gridSpan w:val="6"/>
            <w:tcBorders>
              <w:bottom w:val="single" w:color="auto" w:sz="4" w:space="0"/>
            </w:tcBorders>
          </w:tcPr>
          <w:p w14:paraId="1AD128C3">
            <w:pPr>
              <w:rPr>
                <w:rFonts w:ascii="仿宋" w:hAnsi="仿宋" w:eastAsia="仿宋" w:cs="仿宋"/>
                <w:b/>
                <w:kern w:val="0"/>
                <w:sz w:val="28"/>
                <w:szCs w:val="28"/>
              </w:rPr>
            </w:pPr>
            <w:r>
              <w:rPr>
                <w:rFonts w:hint="eastAsia" w:ascii="仿宋" w:hAnsi="仿宋" w:eastAsia="仿宋" w:cs="仿宋"/>
                <w:b/>
                <w:kern w:val="0"/>
                <w:sz w:val="28"/>
                <w:szCs w:val="28"/>
              </w:rPr>
              <w:t>诚信档案</w:t>
            </w:r>
            <w:r>
              <w:rPr>
                <w:rFonts w:hint="eastAsia" w:asciiTheme="minorEastAsia" w:hAnsiTheme="minorEastAsia" w:eastAsiaTheme="minorEastAsia"/>
                <w:color w:val="000000" w:themeColor="text1"/>
                <w:sz w:val="18"/>
                <w:szCs w:val="28"/>
                <w:highlight w:val="none"/>
                <w14:textFill>
                  <w14:solidFill>
                    <w14:schemeClr w14:val="tx1"/>
                  </w14:solidFill>
                </w14:textFill>
              </w:rPr>
              <w:t>（医院填写）</w:t>
            </w:r>
          </w:p>
        </w:tc>
        <w:tc>
          <w:tcPr>
            <w:tcW w:w="2548" w:type="dxa"/>
            <w:vMerge w:val="continue"/>
            <w:tcBorders>
              <w:bottom w:val="single" w:color="auto" w:sz="4" w:space="0"/>
            </w:tcBorders>
          </w:tcPr>
          <w:p w14:paraId="72554B92">
            <w:pPr>
              <w:jc w:val="center"/>
              <w:rPr>
                <w:rFonts w:ascii="仿宋" w:hAnsi="仿宋" w:eastAsia="仿宋" w:cs="仿宋"/>
                <w:kern w:val="0"/>
                <w:sz w:val="28"/>
                <w:szCs w:val="28"/>
              </w:rPr>
            </w:pPr>
          </w:p>
        </w:tc>
      </w:tr>
      <w:tr w14:paraId="14E7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6F1FCECA">
            <w:pPr>
              <w:jc w:val="center"/>
              <w:rPr>
                <w:rFonts w:ascii="仿宋" w:hAnsi="仿宋" w:eastAsia="仿宋" w:cs="仿宋"/>
                <w:b/>
                <w:kern w:val="0"/>
                <w:sz w:val="28"/>
                <w:szCs w:val="28"/>
              </w:rPr>
            </w:pPr>
            <w:r>
              <w:rPr>
                <w:rFonts w:hint="eastAsia" w:ascii="仿宋" w:hAnsi="仿宋" w:eastAsia="仿宋" w:cs="仿宋"/>
                <w:b/>
                <w:kern w:val="0"/>
                <w:sz w:val="28"/>
                <w:szCs w:val="28"/>
              </w:rPr>
              <w:t>日期</w:t>
            </w:r>
          </w:p>
        </w:tc>
        <w:tc>
          <w:tcPr>
            <w:tcW w:w="6112" w:type="dxa"/>
            <w:gridSpan w:val="5"/>
            <w:tcBorders>
              <w:top w:val="single" w:color="auto" w:sz="4" w:space="0"/>
              <w:left w:val="single" w:color="auto" w:sz="4" w:space="0"/>
              <w:bottom w:val="single" w:color="auto" w:sz="4" w:space="0"/>
              <w:right w:val="single" w:color="auto" w:sz="4" w:space="0"/>
            </w:tcBorders>
          </w:tcPr>
          <w:p w14:paraId="05E0511D">
            <w:pPr>
              <w:jc w:val="center"/>
              <w:rPr>
                <w:rFonts w:ascii="仿宋" w:hAnsi="仿宋" w:eastAsia="仿宋" w:cs="仿宋"/>
                <w:b/>
                <w:kern w:val="0"/>
                <w:sz w:val="28"/>
                <w:szCs w:val="28"/>
              </w:rPr>
            </w:pPr>
            <w:r>
              <w:rPr>
                <w:rFonts w:hint="eastAsia" w:ascii="仿宋" w:hAnsi="仿宋" w:eastAsia="仿宋" w:cs="仿宋"/>
                <w:b/>
                <w:kern w:val="0"/>
                <w:sz w:val="28"/>
                <w:szCs w:val="28"/>
              </w:rPr>
              <w:t>事件</w:t>
            </w:r>
          </w:p>
        </w:tc>
        <w:tc>
          <w:tcPr>
            <w:tcW w:w="2548" w:type="dxa"/>
            <w:tcBorders>
              <w:top w:val="single" w:color="auto" w:sz="4" w:space="0"/>
              <w:left w:val="single" w:color="auto" w:sz="4" w:space="0"/>
              <w:bottom w:val="single" w:color="auto" w:sz="4" w:space="0"/>
              <w:right w:val="single" w:color="auto" w:sz="4" w:space="0"/>
            </w:tcBorders>
          </w:tcPr>
          <w:p w14:paraId="5986B1AF">
            <w:pPr>
              <w:jc w:val="center"/>
              <w:rPr>
                <w:rFonts w:ascii="仿宋" w:hAnsi="仿宋" w:eastAsia="仿宋" w:cs="仿宋"/>
                <w:b/>
                <w:kern w:val="0"/>
                <w:sz w:val="28"/>
                <w:szCs w:val="28"/>
              </w:rPr>
            </w:pPr>
            <w:r>
              <w:rPr>
                <w:rFonts w:hint="eastAsia" w:ascii="仿宋" w:hAnsi="仿宋" w:eastAsia="仿宋" w:cs="仿宋"/>
                <w:b/>
                <w:kern w:val="0"/>
                <w:sz w:val="28"/>
                <w:szCs w:val="28"/>
              </w:rPr>
              <w:t>评价</w:t>
            </w:r>
          </w:p>
        </w:tc>
      </w:tr>
      <w:tr w14:paraId="3B2A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028C9F99">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36455837">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07B2AF43">
            <w:pPr>
              <w:jc w:val="center"/>
              <w:rPr>
                <w:rFonts w:ascii="仿宋" w:hAnsi="仿宋" w:eastAsia="仿宋" w:cs="仿宋"/>
                <w:kern w:val="0"/>
                <w:sz w:val="28"/>
                <w:szCs w:val="28"/>
              </w:rPr>
            </w:pPr>
          </w:p>
        </w:tc>
      </w:tr>
      <w:tr w14:paraId="35C3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D813738">
            <w:pPr>
              <w:jc w:val="center"/>
              <w:rPr>
                <w:rFonts w:ascii="仿宋" w:hAnsi="仿宋" w:eastAsia="仿宋" w:cs="仿宋"/>
                <w:b/>
                <w:kern w:val="0"/>
                <w:sz w:val="28"/>
                <w:szCs w:val="28"/>
              </w:rPr>
            </w:pPr>
          </w:p>
        </w:tc>
        <w:tc>
          <w:tcPr>
            <w:tcW w:w="6112" w:type="dxa"/>
            <w:gridSpan w:val="5"/>
            <w:tcBorders>
              <w:top w:val="single" w:color="auto" w:sz="4" w:space="0"/>
              <w:left w:val="single" w:color="auto" w:sz="4" w:space="0"/>
              <w:bottom w:val="single" w:color="auto" w:sz="4" w:space="0"/>
              <w:right w:val="single" w:color="auto" w:sz="4" w:space="0"/>
            </w:tcBorders>
          </w:tcPr>
          <w:p w14:paraId="0646F97F">
            <w:pPr>
              <w:jc w:val="center"/>
              <w:rPr>
                <w:rFonts w:ascii="仿宋" w:hAnsi="仿宋" w:eastAsia="仿宋" w:cs="仿宋"/>
                <w:b/>
                <w:kern w:val="0"/>
                <w:sz w:val="28"/>
                <w:szCs w:val="28"/>
              </w:rPr>
            </w:pPr>
          </w:p>
        </w:tc>
        <w:tc>
          <w:tcPr>
            <w:tcW w:w="2548" w:type="dxa"/>
            <w:tcBorders>
              <w:top w:val="single" w:color="auto" w:sz="4" w:space="0"/>
              <w:left w:val="single" w:color="auto" w:sz="4" w:space="0"/>
              <w:bottom w:val="single" w:color="auto" w:sz="4" w:space="0"/>
              <w:right w:val="single" w:color="auto" w:sz="4" w:space="0"/>
            </w:tcBorders>
          </w:tcPr>
          <w:p w14:paraId="6184B6C2">
            <w:pPr>
              <w:jc w:val="center"/>
              <w:rPr>
                <w:rFonts w:ascii="仿宋" w:hAnsi="仿宋" w:eastAsia="仿宋" w:cs="仿宋"/>
                <w:kern w:val="0"/>
                <w:sz w:val="28"/>
                <w:szCs w:val="28"/>
              </w:rPr>
            </w:pPr>
          </w:p>
        </w:tc>
      </w:tr>
      <w:tr w14:paraId="12B3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7A9FBFCD">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1A7942A3">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4EE615E6">
            <w:pPr>
              <w:jc w:val="center"/>
              <w:rPr>
                <w:rFonts w:ascii="仿宋" w:hAnsi="仿宋" w:eastAsia="仿宋" w:cs="仿宋"/>
                <w:kern w:val="0"/>
                <w:sz w:val="32"/>
                <w:szCs w:val="32"/>
              </w:rPr>
            </w:pPr>
          </w:p>
        </w:tc>
      </w:tr>
      <w:tr w14:paraId="7CC2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3E39C553">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05348326">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146696E1">
            <w:pPr>
              <w:jc w:val="center"/>
              <w:rPr>
                <w:rFonts w:ascii="仿宋" w:hAnsi="仿宋" w:eastAsia="仿宋" w:cs="仿宋"/>
                <w:kern w:val="0"/>
                <w:sz w:val="32"/>
                <w:szCs w:val="32"/>
              </w:rPr>
            </w:pPr>
          </w:p>
        </w:tc>
      </w:tr>
      <w:tr w14:paraId="2EE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8" w:type="dxa"/>
            <w:tcBorders>
              <w:top w:val="single" w:color="auto" w:sz="4" w:space="0"/>
              <w:left w:val="single" w:color="auto" w:sz="4" w:space="0"/>
              <w:bottom w:val="single" w:color="auto" w:sz="4" w:space="0"/>
              <w:right w:val="single" w:color="auto" w:sz="4" w:space="0"/>
            </w:tcBorders>
          </w:tcPr>
          <w:p w14:paraId="5ABA2B6F">
            <w:pPr>
              <w:jc w:val="center"/>
              <w:rPr>
                <w:rFonts w:ascii="仿宋" w:hAnsi="仿宋" w:eastAsia="仿宋" w:cs="仿宋"/>
                <w:b/>
                <w:kern w:val="0"/>
                <w:sz w:val="32"/>
                <w:szCs w:val="32"/>
              </w:rPr>
            </w:pPr>
          </w:p>
        </w:tc>
        <w:tc>
          <w:tcPr>
            <w:tcW w:w="6112" w:type="dxa"/>
            <w:gridSpan w:val="5"/>
            <w:tcBorders>
              <w:top w:val="single" w:color="auto" w:sz="4" w:space="0"/>
              <w:left w:val="single" w:color="auto" w:sz="4" w:space="0"/>
              <w:bottom w:val="single" w:color="auto" w:sz="4" w:space="0"/>
              <w:right w:val="single" w:color="auto" w:sz="4" w:space="0"/>
            </w:tcBorders>
          </w:tcPr>
          <w:p w14:paraId="49B05495">
            <w:pPr>
              <w:jc w:val="center"/>
              <w:rPr>
                <w:rFonts w:ascii="仿宋" w:hAnsi="仿宋" w:eastAsia="仿宋" w:cs="仿宋"/>
                <w:b/>
                <w:kern w:val="0"/>
                <w:sz w:val="32"/>
                <w:szCs w:val="32"/>
              </w:rPr>
            </w:pPr>
          </w:p>
        </w:tc>
        <w:tc>
          <w:tcPr>
            <w:tcW w:w="2548" w:type="dxa"/>
            <w:tcBorders>
              <w:top w:val="single" w:color="auto" w:sz="4" w:space="0"/>
              <w:left w:val="single" w:color="auto" w:sz="4" w:space="0"/>
              <w:bottom w:val="single" w:color="auto" w:sz="4" w:space="0"/>
              <w:right w:val="single" w:color="auto" w:sz="4" w:space="0"/>
            </w:tcBorders>
          </w:tcPr>
          <w:p w14:paraId="7E218D9A">
            <w:pPr>
              <w:jc w:val="center"/>
              <w:rPr>
                <w:rFonts w:ascii="仿宋" w:hAnsi="仿宋" w:eastAsia="仿宋" w:cs="仿宋"/>
                <w:kern w:val="0"/>
                <w:sz w:val="32"/>
                <w:szCs w:val="32"/>
              </w:rPr>
            </w:pPr>
          </w:p>
        </w:tc>
      </w:tr>
    </w:tbl>
    <w:p w14:paraId="417F75E5">
      <w:pPr>
        <w:rPr>
          <w:sz w:val="28"/>
        </w:rPr>
      </w:pPr>
    </w:p>
    <w:p w14:paraId="4B066A14">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2" w:name="_Hlk167722121"/>
      <w:r>
        <w:rPr>
          <w:rFonts w:hint="eastAsia" w:ascii="宋体" w:hAnsi="宋体" w:eastAsia="宋体" w:cs="宋体"/>
          <w:b/>
          <w:bCs/>
          <w:kern w:val="0"/>
          <w:sz w:val="36"/>
          <w:szCs w:val="36"/>
          <w:lang w:eastAsia="zh-CN"/>
        </w:rPr>
        <w:t>该项目设备近三年</w:t>
      </w:r>
      <w:bookmarkEnd w:id="2"/>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48F66D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4F30DA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sz w:val="32"/>
          <w:szCs w:val="24"/>
        </w:rPr>
      </w:pPr>
    </w:p>
    <w:p w14:paraId="22B4BAD8">
      <w:pPr>
        <w:autoSpaceDN w:val="0"/>
        <w:spacing w:line="360" w:lineRule="auto"/>
        <w:jc w:val="center"/>
        <w:rPr>
          <w:b/>
          <w:bCs/>
          <w:sz w:val="24"/>
        </w:rPr>
      </w:pPr>
    </w:p>
    <w:p w14:paraId="48554B66">
      <w:pPr>
        <w:autoSpaceDN w:val="0"/>
        <w:spacing w:line="360" w:lineRule="auto"/>
        <w:jc w:val="center"/>
        <w:rPr>
          <w:b/>
          <w:bCs/>
          <w:sz w:val="24"/>
        </w:rPr>
      </w:pPr>
    </w:p>
    <w:p w14:paraId="311C096C">
      <w:pPr>
        <w:spacing w:line="460" w:lineRule="exact"/>
        <w:ind w:left="192"/>
        <w:rPr>
          <w:sz w:val="24"/>
        </w:rPr>
      </w:pPr>
    </w:p>
    <w:p w14:paraId="1A6244E1">
      <w:pPr>
        <w:ind w:right="84"/>
        <w:rPr>
          <w:sz w:val="24"/>
        </w:rPr>
      </w:pP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58760D4-FADA-451C-AE98-7BF0C2C99E8A}"/>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81411E34-3638-4398-9466-BB520E669C17}"/>
  </w:font>
  <w:font w:name="方正小标宋简体">
    <w:panose1 w:val="02000000000000000000"/>
    <w:charset w:val="86"/>
    <w:family w:val="script"/>
    <w:pitch w:val="default"/>
    <w:sig w:usb0="00000001" w:usb1="08000000" w:usb2="00000000" w:usb3="00000000" w:csb0="00040000" w:csb1="00000000"/>
    <w:embedRegular r:id="rId3" w:fontKey="{AF324FA5-E45F-4897-8A92-511A2725A09C}"/>
  </w:font>
  <w:font w:name="华文楷体">
    <w:altName w:val="宋体"/>
    <w:panose1 w:val="02010600040101010101"/>
    <w:charset w:val="86"/>
    <w:family w:val="auto"/>
    <w:pitch w:val="default"/>
    <w:sig w:usb0="00000000" w:usb1="00000000" w:usb2="00000000" w:usb3="00000000" w:csb0="0004009F" w:csb1="DFD70000"/>
    <w:embedRegular r:id="rId4" w:fontKey="{B75B7B28-DABB-4E4C-B328-3B842B4E535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95A2027"/>
    <w:rsid w:val="0AB67731"/>
    <w:rsid w:val="0C9D4705"/>
    <w:rsid w:val="13223BB5"/>
    <w:rsid w:val="14FE2F72"/>
    <w:rsid w:val="16F77107"/>
    <w:rsid w:val="18BC23B6"/>
    <w:rsid w:val="19202945"/>
    <w:rsid w:val="1B900871"/>
    <w:rsid w:val="1B965141"/>
    <w:rsid w:val="1D8A4831"/>
    <w:rsid w:val="1F30164D"/>
    <w:rsid w:val="20B85C6A"/>
    <w:rsid w:val="21AD4F92"/>
    <w:rsid w:val="229E16E2"/>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A8B1791"/>
    <w:rsid w:val="3AF74713"/>
    <w:rsid w:val="3B1C6693"/>
    <w:rsid w:val="3BE253E0"/>
    <w:rsid w:val="3D566086"/>
    <w:rsid w:val="409A44DC"/>
    <w:rsid w:val="41990C37"/>
    <w:rsid w:val="41AF045B"/>
    <w:rsid w:val="41BF4BC4"/>
    <w:rsid w:val="42976F25"/>
    <w:rsid w:val="438F04C2"/>
    <w:rsid w:val="45390767"/>
    <w:rsid w:val="456357E4"/>
    <w:rsid w:val="48803523"/>
    <w:rsid w:val="48D0284A"/>
    <w:rsid w:val="49681C10"/>
    <w:rsid w:val="49E338A3"/>
    <w:rsid w:val="4A1E1CDA"/>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323B1B"/>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2363</Words>
  <Characters>2440</Characters>
  <Lines>13</Lines>
  <Paragraphs>3</Paragraphs>
  <TotalTime>2</TotalTime>
  <ScaleCrop>false</ScaleCrop>
  <LinksUpToDate>false</LinksUpToDate>
  <CharactersWithSpaces>3096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2024-11-13T01:13:43Z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8FED895906504F2E99867FD0724E4CE8_13</vt:lpwstr>
  </property>
</Properties>
</file>