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水处理设备维保服务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调研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项目（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2024年37号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）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2AF7F78">
      <w:pPr>
        <w:widowControl/>
        <w:spacing w:line="360" w:lineRule="auto"/>
        <w:ind w:firstLine="1120" w:firstLineChars="350"/>
        <w:jc w:val="both"/>
        <w:rPr>
          <w:rFonts w:hint="default" w:ascii="宋体" w:hAnsi="宋体" w:eastAsiaTheme="minorEastAsia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水处理设备维保服务项目    </w:t>
      </w:r>
    </w:p>
    <w:p w14:paraId="77514DF9">
      <w:pPr>
        <w:widowControl/>
        <w:spacing w:line="360" w:lineRule="auto"/>
        <w:ind w:firstLine="1120" w:firstLineChars="350"/>
        <w:jc w:val="both"/>
        <w:rPr>
          <w:rFonts w:ascii="宋体" w:hAnsi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1CB0EB14">
      <w:pPr>
        <w:widowControl/>
        <w:spacing w:line="360" w:lineRule="auto"/>
        <w:ind w:firstLine="1120" w:firstLineChars="35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 w14:paraId="726C0E57">
      <w:pPr>
        <w:widowControl/>
        <w:spacing w:line="360" w:lineRule="auto"/>
        <w:ind w:firstLine="1120" w:firstLineChars="35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7782C27A">
      <w:pPr>
        <w:ind w:firstLine="560" w:firstLineChars="200"/>
        <w:rPr>
          <w:sz w:val="28"/>
        </w:rPr>
      </w:pPr>
    </w:p>
    <w:p w14:paraId="15DC336F">
      <w:pPr>
        <w:ind w:firstLine="640" w:firstLineChars="200"/>
        <w:rPr>
          <w:sz w:val="32"/>
          <w:szCs w:val="32"/>
        </w:rPr>
      </w:pPr>
    </w:p>
    <w:p w14:paraId="2BF84753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55EF1A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099C682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3D1E3C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2B7DA6CC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64E4D3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维保服务方案（见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附件1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）</w:t>
      </w:r>
    </w:p>
    <w:p w14:paraId="6832F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val="en-US" w:eastAsia="zh-CN"/>
        </w:rPr>
        <w:t>附件1 供应商维保服务方案</w:t>
      </w:r>
    </w:p>
    <w:p w14:paraId="0358F3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见附件2）</w:t>
      </w:r>
    </w:p>
    <w:p w14:paraId="46C29A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供应商资质承诺书</w:t>
      </w:r>
    </w:p>
    <w:p w14:paraId="40A7CF1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承诺书</w:t>
      </w:r>
    </w:p>
    <w:p w14:paraId="21590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三、药械代表授权委托书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40D8A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四、药械代表登记备案表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510FB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报名服务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无遮挡的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none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成交记录证明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材料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本市医院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的合同、中标公告、发票等）。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1E04D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六、供应商资质证明文件</w:t>
      </w:r>
    </w:p>
    <w:p w14:paraId="7E2E6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七、其他</w:t>
      </w:r>
    </w:p>
    <w:p w14:paraId="2C10C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185AA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2F0AC425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B176ED8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527562E7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0D1457D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AEDB5E8">
      <w:pPr>
        <w:autoSpaceDN w:val="0"/>
        <w:spacing w:line="360" w:lineRule="auto"/>
        <w:jc w:val="both"/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1BDC4D7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5FFFD7D4">
      <w:pPr>
        <w:spacing w:line="360" w:lineRule="auto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（此部分内容含服务报价，以及服务内容、备件信息，请仔细填写！</w:t>
      </w:r>
      <w:r>
        <w:rPr>
          <w:rFonts w:hint="eastAsia" w:asciiTheme="majorEastAsia" w:hAnsiTheme="majorEastAsia" w:eastAsiaTheme="majorEastAsia" w:cstheme="majorEastAsia"/>
          <w:sz w:val="36"/>
          <w:szCs w:val="28"/>
          <w:u w:val="none"/>
          <w:lang w:eastAsia="zh-CN"/>
        </w:rPr>
        <w:t>）</w:t>
      </w:r>
    </w:p>
    <w:p w14:paraId="448CE5EE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1.</w:t>
      </w:r>
    </w:p>
    <w:p w14:paraId="0B5B361D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维保服务方案</w:t>
      </w:r>
    </w:p>
    <w:p w14:paraId="55431847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服务报价</w:t>
      </w:r>
    </w:p>
    <w:p w14:paraId="7AC1B6A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7F066911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服务内容</w:t>
      </w:r>
    </w:p>
    <w:p w14:paraId="3FD1185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4AD36532">
      <w:pPr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3.备件信息</w:t>
      </w:r>
    </w:p>
    <w:p w14:paraId="1D1D3C67">
      <w:pPr>
        <w:rPr>
          <w:sz w:val="28"/>
        </w:rPr>
      </w:pPr>
    </w:p>
    <w:p w14:paraId="00762FFA">
      <w:pPr>
        <w:rPr>
          <w:sz w:val="28"/>
        </w:rPr>
      </w:pPr>
    </w:p>
    <w:p w14:paraId="406C9627">
      <w:pPr>
        <w:rPr>
          <w:sz w:val="28"/>
        </w:rPr>
      </w:pPr>
    </w:p>
    <w:p w14:paraId="78750B1C">
      <w:pPr>
        <w:rPr>
          <w:sz w:val="28"/>
        </w:rPr>
      </w:pPr>
    </w:p>
    <w:p w14:paraId="5C9277E2">
      <w:pPr>
        <w:rPr>
          <w:sz w:val="28"/>
        </w:rPr>
      </w:pPr>
    </w:p>
    <w:p w14:paraId="78D7E091">
      <w:pPr>
        <w:rPr>
          <w:sz w:val="28"/>
        </w:rPr>
      </w:pPr>
    </w:p>
    <w:p w14:paraId="62E492CF">
      <w:pPr>
        <w:rPr>
          <w:sz w:val="28"/>
        </w:rPr>
      </w:pPr>
    </w:p>
    <w:p w14:paraId="315812BE">
      <w:pPr>
        <w:rPr>
          <w:sz w:val="28"/>
        </w:rPr>
      </w:pPr>
    </w:p>
    <w:p w14:paraId="47E50579">
      <w:pPr>
        <w:rPr>
          <w:sz w:val="28"/>
        </w:rPr>
      </w:pPr>
    </w:p>
    <w:p w14:paraId="564B412F">
      <w:pPr>
        <w:rPr>
          <w:sz w:val="28"/>
        </w:rPr>
      </w:pPr>
    </w:p>
    <w:p w14:paraId="07BBB7BE">
      <w:pPr>
        <w:rPr>
          <w:sz w:val="28"/>
        </w:rPr>
      </w:pPr>
    </w:p>
    <w:p w14:paraId="26F59F57">
      <w:pPr>
        <w:rPr>
          <w:sz w:val="28"/>
        </w:rPr>
      </w:pPr>
    </w:p>
    <w:p w14:paraId="33589F9A">
      <w:pPr>
        <w:rPr>
          <w:sz w:val="28"/>
        </w:rPr>
      </w:pPr>
    </w:p>
    <w:p w14:paraId="52E4529D">
      <w:pPr>
        <w:rPr>
          <w:sz w:val="28"/>
        </w:rPr>
      </w:pP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见附件2）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0822F6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根据《医疗器械监督管理条例》的规定，</w:t>
      </w:r>
    </w:p>
    <w:p w14:paraId="306D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 w14:paraId="7AE2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57056A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按照《医疗器械监督管理条例》的划分，</w:t>
      </w:r>
    </w:p>
    <w:p w14:paraId="58A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类医疗器械备案证明或医疗器械注册证；</w:t>
      </w:r>
    </w:p>
    <w:p w14:paraId="2F83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（品牌）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608CD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"mailto:tjzyefyzb2016@126.com" </w:instrText>
      </w:r>
      <w:r>
        <w:rPr>
          <w:sz w:val="20"/>
          <w:szCs w:val="21"/>
        </w:rPr>
        <w:fldChar w:fldCharType="separate"/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t>tjzyefyzb2016@126.com</w:t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373E6D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承诺项目投标报价不高于院内调研现场报价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807193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26DE6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0AA73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55D7C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</w:rPr>
        <w:sectPr>
          <w:pgSz w:w="11906" w:h="16838"/>
          <w:pgMar w:top="1100" w:right="1123" w:bottom="1100" w:left="1123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 </w:t>
      </w:r>
    </w:p>
    <w:p w14:paraId="55DEB807">
      <w:pPr>
        <w:rPr>
          <w:sz w:val="24"/>
          <w:szCs w:val="21"/>
        </w:rPr>
      </w:pPr>
      <w:r>
        <w:rPr>
          <w:rFonts w:hint="eastAsia"/>
          <w:b/>
          <w:bCs/>
          <w:sz w:val="32"/>
          <w:szCs w:val="24"/>
          <w:lang w:eastAsia="zh-CN"/>
        </w:rPr>
        <w:t>三、</w:t>
      </w:r>
      <w:r>
        <w:rPr>
          <w:rFonts w:hint="eastAsia"/>
          <w:sz w:val="24"/>
          <w:szCs w:val="21"/>
        </w:rPr>
        <w:t>附件3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 w14:paraId="56D43710">
      <w:pPr>
        <w:ind w:firstLine="482" w:firstLineChars="150"/>
        <w:rPr>
          <w:sz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tbl>
      <w:tblPr>
        <w:tblStyle w:val="11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vertAlign w:val="baseline"/>
              </w:rPr>
            </w:pPr>
          </w:p>
          <w:p w14:paraId="00211979">
            <w:pPr>
              <w:rPr>
                <w:sz w:val="28"/>
                <w:vertAlign w:val="baseline"/>
              </w:rPr>
            </w:pPr>
          </w:p>
          <w:p w14:paraId="3DE785A2">
            <w:pPr>
              <w:rPr>
                <w:sz w:val="28"/>
                <w:vertAlign w:val="baseline"/>
              </w:rPr>
            </w:pPr>
          </w:p>
          <w:p w14:paraId="5C333CDC">
            <w:pPr>
              <w:rPr>
                <w:sz w:val="28"/>
                <w:vertAlign w:val="baseline"/>
              </w:rPr>
            </w:pPr>
          </w:p>
          <w:p w14:paraId="30597795">
            <w:pPr>
              <w:rPr>
                <w:sz w:val="28"/>
                <w:vertAlign w:val="baseline"/>
              </w:rPr>
            </w:pPr>
          </w:p>
          <w:p w14:paraId="2299CE3C">
            <w:pPr>
              <w:rPr>
                <w:sz w:val="28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vertAlign w:val="baseline"/>
              </w:rPr>
            </w:pPr>
          </w:p>
          <w:p w14:paraId="53325283">
            <w:pPr>
              <w:rPr>
                <w:sz w:val="28"/>
                <w:vertAlign w:val="baseline"/>
              </w:rPr>
            </w:pPr>
          </w:p>
          <w:p w14:paraId="43BF3D21">
            <w:pPr>
              <w:rPr>
                <w:sz w:val="28"/>
                <w:vertAlign w:val="baseline"/>
              </w:rPr>
            </w:pPr>
          </w:p>
          <w:p w14:paraId="032B6741">
            <w:pPr>
              <w:rPr>
                <w:sz w:val="28"/>
                <w:vertAlign w:val="baseline"/>
              </w:rPr>
            </w:pPr>
          </w:p>
          <w:p w14:paraId="7E0F3D42">
            <w:pPr>
              <w:rPr>
                <w:sz w:val="28"/>
                <w:vertAlign w:val="baseline"/>
              </w:rPr>
            </w:pPr>
          </w:p>
          <w:p w14:paraId="2319933A">
            <w:pPr>
              <w:rPr>
                <w:sz w:val="28"/>
                <w:vertAlign w:val="baseline"/>
              </w:rPr>
            </w:pPr>
          </w:p>
        </w:tc>
      </w:tr>
    </w:tbl>
    <w:p w14:paraId="4EC5A920">
      <w:pPr>
        <w:rPr>
          <w:sz w:val="28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7ADEB00C">
      <w:pPr>
        <w:spacing w:after="156" w:afterLines="50" w:line="4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附件4</w:t>
      </w:r>
    </w:p>
    <w:p w14:paraId="55CA631D">
      <w:pPr>
        <w:spacing w:after="156" w:afterLines="50"/>
        <w:jc w:val="center"/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天津中医药大学第二附属医院</w:t>
      </w:r>
    </w:p>
    <w:p w14:paraId="3ED71949">
      <w:pPr>
        <w:spacing w:after="156" w:afterLines="50"/>
        <w:jc w:val="center"/>
        <w:rPr>
          <w:rFonts w:ascii="仿宋" w:hAnsi="仿宋" w:eastAsia="仿宋" w:cs="Times New Roman"/>
          <w:b/>
          <w:sz w:val="18"/>
          <w:szCs w:val="18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医药代表登记备案表</w:t>
      </w:r>
      <w:bookmarkStart w:id="2" w:name="_GoBack"/>
      <w:bookmarkEnd w:id="2"/>
    </w:p>
    <w:tbl>
      <w:tblPr>
        <w:tblStyle w:val="11"/>
        <w:tblpPr w:leftFromText="180" w:rightFromText="180" w:vertAnchor="text" w:horzAnchor="page" w:tblpX="1375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45"/>
        <w:gridCol w:w="611"/>
        <w:gridCol w:w="1444"/>
        <w:gridCol w:w="1770"/>
        <w:gridCol w:w="2700"/>
      </w:tblGrid>
      <w:tr w14:paraId="25B7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10" w:type="dxa"/>
            <w:gridSpan w:val="2"/>
            <w:noWrap w:val="0"/>
            <w:vAlign w:val="center"/>
          </w:tcPr>
          <w:p w14:paraId="76A58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774D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5CB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0" w:type="dxa"/>
            <w:gridSpan w:val="2"/>
            <w:noWrap w:val="0"/>
            <w:vAlign w:val="center"/>
          </w:tcPr>
          <w:p w14:paraId="5E8E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026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865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2910" w:type="dxa"/>
            <w:gridSpan w:val="2"/>
            <w:noWrap w:val="0"/>
            <w:vAlign w:val="center"/>
          </w:tcPr>
          <w:p w14:paraId="3139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授权推广的医药产品信息和治疗领域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2E4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84F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03B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41F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D20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5CD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(可附页）</w:t>
            </w:r>
          </w:p>
        </w:tc>
      </w:tr>
      <w:tr w14:paraId="4380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noWrap w:val="0"/>
            <w:vAlign w:val="center"/>
          </w:tcPr>
          <w:p w14:paraId="093E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医药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7269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FDF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209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342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70" w:type="dxa"/>
            <w:noWrap w:val="0"/>
            <w:vAlign w:val="center"/>
          </w:tcPr>
          <w:p w14:paraId="1BCB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 w14:paraId="2F4A5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2F5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2C4C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 w14:paraId="6E18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B4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AC4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4A2B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6B6A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659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 w14:paraId="06DB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7E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E97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C6A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17D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23B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770" w:type="dxa"/>
            <w:noWrap w:val="0"/>
            <w:vAlign w:val="center"/>
          </w:tcPr>
          <w:p w14:paraId="1782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5EA0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9C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19F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诚信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档案</w:t>
            </w:r>
          </w:p>
        </w:tc>
      </w:tr>
      <w:tr w14:paraId="396C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事件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评价</w:t>
            </w:r>
          </w:p>
        </w:tc>
      </w:tr>
      <w:tr w14:paraId="72C5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5A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A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5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55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A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0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EE9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E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8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B80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7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E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6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626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2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F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A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135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3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4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F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4A2EFD7">
      <w:pPr>
        <w:jc w:val="both"/>
        <w:rPr>
          <w:sz w:val="28"/>
        </w:rPr>
      </w:pPr>
      <w:r>
        <w:rPr>
          <w:rFonts w:hint="eastAsia"/>
          <w:b/>
          <w:bCs/>
          <w:sz w:val="32"/>
          <w:szCs w:val="24"/>
          <w:lang w:eastAsia="zh-CN"/>
        </w:rPr>
        <w:t>五、</w:t>
      </w:r>
      <w:r>
        <w:rPr>
          <w:rFonts w:hint="eastAsia"/>
          <w:sz w:val="28"/>
        </w:rPr>
        <w:t>附件5</w:t>
      </w:r>
    </w:p>
    <w:p w14:paraId="276D2F08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bookmarkStart w:id="1" w:name="_Hlk16772212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水处理设备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维保项目近三年</w:t>
      </w:r>
      <w:bookmarkEnd w:id="1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的成交记录证明文件</w:t>
      </w:r>
    </w:p>
    <w:p w14:paraId="78D45B69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5AD95509">
      <w:pPr>
        <w:spacing w:line="460" w:lineRule="exact"/>
        <w:ind w:left="192"/>
        <w:rPr>
          <w:sz w:val="24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112"/>
        <w:gridCol w:w="1508"/>
        <w:gridCol w:w="1338"/>
        <w:gridCol w:w="2002"/>
      </w:tblGrid>
      <w:tr w14:paraId="6B54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F87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56B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18F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3BC20AD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52FC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数量（套/台）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0D0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成交金额/元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121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项目时间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5567"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关于该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维保项目</w:t>
            </w:r>
            <w:r>
              <w:rPr>
                <w:rFonts w:hint="eastAsia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成交记录</w:t>
            </w:r>
            <w:r>
              <w:rPr>
                <w:rFonts w:hint="eastAsia"/>
                <w:color w:val="000000"/>
                <w:sz w:val="24"/>
              </w:rPr>
              <w:t>的相关证明材料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扫描件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）</w:t>
            </w:r>
          </w:p>
        </w:tc>
      </w:tr>
      <w:tr w14:paraId="7779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B9C3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AC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13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A8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34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4AB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38D3">
            <w:pPr>
              <w:snapToGrid w:val="0"/>
              <w:jc w:val="center"/>
              <w:rPr>
                <w:sz w:val="24"/>
              </w:rPr>
            </w:pPr>
          </w:p>
        </w:tc>
      </w:tr>
      <w:tr w14:paraId="6AB1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FD0F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0E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23E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CB4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1C3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17A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3A0E">
            <w:pPr>
              <w:snapToGrid w:val="0"/>
              <w:jc w:val="center"/>
              <w:rPr>
                <w:sz w:val="24"/>
              </w:rPr>
            </w:pPr>
          </w:p>
        </w:tc>
      </w:tr>
      <w:tr w14:paraId="36E5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E0D9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305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EC0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89B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6B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2BA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1B0C">
            <w:pPr>
              <w:snapToGrid w:val="0"/>
              <w:jc w:val="center"/>
              <w:rPr>
                <w:sz w:val="24"/>
              </w:rPr>
            </w:pPr>
          </w:p>
        </w:tc>
      </w:tr>
      <w:tr w14:paraId="5168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DFBE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0FC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A6D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21B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9D7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FD8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AEFA">
            <w:pPr>
              <w:snapToGrid w:val="0"/>
              <w:jc w:val="center"/>
              <w:rPr>
                <w:sz w:val="24"/>
              </w:rPr>
            </w:pPr>
          </w:p>
        </w:tc>
      </w:tr>
      <w:tr w14:paraId="2B1E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76B4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2F8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2A4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18D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711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BF3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3D04">
            <w:pPr>
              <w:snapToGrid w:val="0"/>
              <w:jc w:val="center"/>
              <w:rPr>
                <w:sz w:val="24"/>
              </w:rPr>
            </w:pPr>
          </w:p>
        </w:tc>
      </w:tr>
      <w:tr w14:paraId="37B5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A06C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E55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57E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82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BD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7D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A9F4">
            <w:pPr>
              <w:snapToGrid w:val="0"/>
              <w:jc w:val="center"/>
              <w:rPr>
                <w:sz w:val="24"/>
              </w:rPr>
            </w:pPr>
          </w:p>
        </w:tc>
      </w:tr>
      <w:tr w14:paraId="18DA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5A94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0F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277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CF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D0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285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DDEB">
            <w:pPr>
              <w:snapToGrid w:val="0"/>
              <w:jc w:val="center"/>
              <w:rPr>
                <w:sz w:val="24"/>
              </w:rPr>
            </w:pPr>
          </w:p>
        </w:tc>
      </w:tr>
      <w:tr w14:paraId="4E36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8404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08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211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A5A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CA8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58E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B0BF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7F31BFE2">
      <w:pPr>
        <w:spacing w:line="5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b/>
          <w:bCs/>
          <w:sz w:val="24"/>
        </w:rPr>
        <w:t>：相关</w:t>
      </w:r>
      <w:r>
        <w:rPr>
          <w:rFonts w:hint="eastAsia"/>
          <w:b/>
          <w:bCs/>
          <w:sz w:val="24"/>
        </w:rPr>
        <w:t>证明</w:t>
      </w:r>
      <w:r>
        <w:rPr>
          <w:b/>
          <w:bCs/>
          <w:sz w:val="24"/>
        </w:rPr>
        <w:t>材料附后</w:t>
      </w:r>
      <w:r>
        <w:rPr>
          <w:rFonts w:hint="eastAsia"/>
          <w:b/>
          <w:bCs/>
          <w:sz w:val="24"/>
          <w:lang w:eastAsia="zh-CN"/>
        </w:rPr>
        <w:t>（与本报名</w:t>
      </w:r>
      <w:r>
        <w:rPr>
          <w:rFonts w:hint="eastAsia"/>
          <w:b/>
          <w:bCs/>
          <w:sz w:val="24"/>
          <w:lang w:val="en-US" w:eastAsia="zh-CN"/>
        </w:rPr>
        <w:t>维保</w:t>
      </w:r>
      <w:r>
        <w:rPr>
          <w:rFonts w:hint="eastAsia"/>
          <w:b/>
          <w:bCs/>
          <w:sz w:val="24"/>
          <w:lang w:eastAsia="zh-CN"/>
        </w:rPr>
        <w:t>相关且已完成的无遮挡的近三年至少三份设备成交记录证明材料，遮挡不予认可）</w:t>
      </w:r>
      <w:r>
        <w:rPr>
          <w:rFonts w:hint="eastAsia"/>
          <w:b/>
          <w:bCs/>
          <w:sz w:val="24"/>
        </w:rPr>
        <w:t>。</w:t>
      </w:r>
    </w:p>
    <w:p w14:paraId="0B4710E3">
      <w:pPr>
        <w:spacing w:line="560" w:lineRule="exact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成交记录证明文件。</w:t>
      </w:r>
    </w:p>
    <w:p w14:paraId="58C7D225">
      <w:pPr>
        <w:spacing w:line="560" w:lineRule="exact"/>
        <w:rPr>
          <w:sz w:val="24"/>
        </w:rPr>
      </w:pPr>
    </w:p>
    <w:p w14:paraId="4B2CA3B5">
      <w:pPr>
        <w:spacing w:line="560" w:lineRule="exact"/>
        <w:rPr>
          <w:sz w:val="24"/>
        </w:rPr>
      </w:pPr>
    </w:p>
    <w:p w14:paraId="76576E4E">
      <w:pPr>
        <w:spacing w:line="560" w:lineRule="exact"/>
        <w:rPr>
          <w:sz w:val="24"/>
        </w:rPr>
      </w:pPr>
    </w:p>
    <w:p w14:paraId="39A41497">
      <w:pPr>
        <w:spacing w:line="360" w:lineRule="auto"/>
        <w:ind w:firstLine="4080" w:firstLineChars="1700"/>
        <w:jc w:val="right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 w14:paraId="217ED35C">
      <w:pPr>
        <w:spacing w:line="360" w:lineRule="auto"/>
        <w:ind w:firstLine="4080" w:firstLineChars="1700"/>
        <w:jc w:val="right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11DB1FB6">
      <w:pPr>
        <w:jc w:val="right"/>
        <w:rPr>
          <w:sz w:val="28"/>
        </w:rPr>
      </w:pPr>
    </w:p>
    <w:p w14:paraId="22835CCB">
      <w:pPr>
        <w:rPr>
          <w:sz w:val="28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（请按下述顺序提供）</w:t>
      </w:r>
    </w:p>
    <w:p w14:paraId="4AB602D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FF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服务商营业执照、医疗器械经营企业许可证。</w:t>
      </w:r>
    </w:p>
    <w:p w14:paraId="2657953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.合法授权（需有效期内）。</w:t>
      </w:r>
    </w:p>
    <w:p w14:paraId="228C8AA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.上一年度或本年度至少1个月的依法缴纳税收和社会保险费的相关证明材料。</w:t>
      </w:r>
    </w:p>
    <w:p w14:paraId="0A4060F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.报名截止日前3年在经营活动中没有重大违法记录的书面声明（截至报名日成立不足3年的企业可提供自成立以来无重大违法记录的书面声明）。</w:t>
      </w:r>
    </w:p>
    <w:p w14:paraId="2AA928E7">
      <w:p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https://www.creditchina.gov.cn/</w:t>
      </w:r>
    </w:p>
    <w:p w14:paraId="5B997EE4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40ED8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.有效期内的质量管理体系认证、环境管理体系认证、职业健康安全管理体系认证。要求提供证书复印件加盖公章及网络查询有效截图加盖公章（全国认证认可信息公共服务平台：http://cx.cnca.cn）</w:t>
      </w:r>
    </w:p>
    <w:p w14:paraId="64D6F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.所投产品具有由第三方检测机构出具的具有CMA标识的检测/检验/试验/测试报告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。</w:t>
      </w:r>
    </w:p>
    <w:p w14:paraId="56F70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</w:p>
    <w:p w14:paraId="23A7E7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</w:p>
    <w:p w14:paraId="745A0A9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其他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（如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产品说明书、彩页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、售后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等相关资料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）</w:t>
      </w:r>
    </w:p>
    <w:p w14:paraId="2A952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24"/>
          <w:lang w:eastAsia="zh-CN"/>
        </w:rPr>
        <w:t>此项可不提供扫描电子版，仅现场提供纸质版</w:t>
      </w:r>
    </w:p>
    <w:p w14:paraId="39265F6E">
      <w:pPr>
        <w:rPr>
          <w:rFonts w:hint="eastAsia" w:ascii="仿宋" w:hAnsi="仿宋" w:eastAsia="仿宋" w:cs="仿宋"/>
          <w:sz w:val="32"/>
          <w:szCs w:val="40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97D5EE2-4CB1-4971-A56D-24E2DC049A2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D918192A-F3E2-42C7-80A9-1ACC1465F88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2414275-86F4-4285-9BDE-1D71EA36D2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26833174-968E-4195-B8C5-A4244FFAF4E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207059C-4D01-498A-A468-48FBE6B8A4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FCFC364B-9259-4DE1-9559-32334B3B1F3E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2E4CEA88-AD11-46C0-A64C-814E70E44A5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639F68"/>
    <w:multiLevelType w:val="singleLevel"/>
    <w:tmpl w:val="DB639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6FFC7C"/>
    <w:multiLevelType w:val="singleLevel"/>
    <w:tmpl w:val="DE6FF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4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318C2D"/>
    <w:multiLevelType w:val="singleLevel"/>
    <w:tmpl w:val="3C318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Q0OGIzYjk5MDQwN2I1N2MzYjA2NDYxOGY4Yjc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24DC9"/>
    <w:rsid w:val="063522A9"/>
    <w:rsid w:val="070D0B30"/>
    <w:rsid w:val="072639A0"/>
    <w:rsid w:val="08744BDF"/>
    <w:rsid w:val="095A2027"/>
    <w:rsid w:val="0AB67731"/>
    <w:rsid w:val="0C9D4705"/>
    <w:rsid w:val="13223BB5"/>
    <w:rsid w:val="132E5738"/>
    <w:rsid w:val="14FE2F72"/>
    <w:rsid w:val="156E2AB2"/>
    <w:rsid w:val="15AA40BE"/>
    <w:rsid w:val="15F1267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3C463ED"/>
    <w:rsid w:val="24062738"/>
    <w:rsid w:val="24D61B28"/>
    <w:rsid w:val="25761FE8"/>
    <w:rsid w:val="266D2F42"/>
    <w:rsid w:val="29A924E3"/>
    <w:rsid w:val="2B976DBF"/>
    <w:rsid w:val="2EE03B0D"/>
    <w:rsid w:val="2FB2501E"/>
    <w:rsid w:val="30D20571"/>
    <w:rsid w:val="312608BD"/>
    <w:rsid w:val="31D64091"/>
    <w:rsid w:val="336F02F9"/>
    <w:rsid w:val="34533777"/>
    <w:rsid w:val="36333078"/>
    <w:rsid w:val="38B467AE"/>
    <w:rsid w:val="38F35173"/>
    <w:rsid w:val="3A8B1791"/>
    <w:rsid w:val="3AF74713"/>
    <w:rsid w:val="3B1C6693"/>
    <w:rsid w:val="3BE253E0"/>
    <w:rsid w:val="3D566086"/>
    <w:rsid w:val="409A44DC"/>
    <w:rsid w:val="41990C37"/>
    <w:rsid w:val="41AF045B"/>
    <w:rsid w:val="41BF4BC4"/>
    <w:rsid w:val="42976F25"/>
    <w:rsid w:val="438F04C2"/>
    <w:rsid w:val="45390767"/>
    <w:rsid w:val="456357E4"/>
    <w:rsid w:val="48803523"/>
    <w:rsid w:val="48D0284A"/>
    <w:rsid w:val="49681C10"/>
    <w:rsid w:val="49E338A3"/>
    <w:rsid w:val="4A1E1CDA"/>
    <w:rsid w:val="4CC56B42"/>
    <w:rsid w:val="4CF136D5"/>
    <w:rsid w:val="4D5B4FF3"/>
    <w:rsid w:val="4F363A9D"/>
    <w:rsid w:val="501A0857"/>
    <w:rsid w:val="506E5513"/>
    <w:rsid w:val="50F014C3"/>
    <w:rsid w:val="512E4B91"/>
    <w:rsid w:val="515E48D1"/>
    <w:rsid w:val="520F2F70"/>
    <w:rsid w:val="542E16B3"/>
    <w:rsid w:val="56372AA1"/>
    <w:rsid w:val="57CA34A1"/>
    <w:rsid w:val="585C67EF"/>
    <w:rsid w:val="5960230F"/>
    <w:rsid w:val="5CB51DAA"/>
    <w:rsid w:val="5D094A6B"/>
    <w:rsid w:val="5D3B5C90"/>
    <w:rsid w:val="5E287173"/>
    <w:rsid w:val="5F801822"/>
    <w:rsid w:val="63041F5D"/>
    <w:rsid w:val="649E123B"/>
    <w:rsid w:val="652415DF"/>
    <w:rsid w:val="6550176C"/>
    <w:rsid w:val="66792278"/>
    <w:rsid w:val="680B78E9"/>
    <w:rsid w:val="699B4C9D"/>
    <w:rsid w:val="6A6D488B"/>
    <w:rsid w:val="6AED32D6"/>
    <w:rsid w:val="6C4B5861"/>
    <w:rsid w:val="6C53185F"/>
    <w:rsid w:val="6C783074"/>
    <w:rsid w:val="6CFE65EF"/>
    <w:rsid w:val="6DC74A88"/>
    <w:rsid w:val="708F1E48"/>
    <w:rsid w:val="71453E6C"/>
    <w:rsid w:val="722515A8"/>
    <w:rsid w:val="739F538A"/>
    <w:rsid w:val="74161AF0"/>
    <w:rsid w:val="755B1084"/>
    <w:rsid w:val="761205CA"/>
    <w:rsid w:val="76200A04"/>
    <w:rsid w:val="78E62DF3"/>
    <w:rsid w:val="7A242596"/>
    <w:rsid w:val="7AC87FB8"/>
    <w:rsid w:val="7BF87E87"/>
    <w:rsid w:val="7C077F47"/>
    <w:rsid w:val="7C7F3FAA"/>
    <w:rsid w:val="7D9B28C4"/>
    <w:rsid w:val="7DBB7264"/>
    <w:rsid w:val="7DCB56F9"/>
    <w:rsid w:val="7E5A082B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2406</Words>
  <Characters>2498</Characters>
  <Lines>13</Lines>
  <Paragraphs>3</Paragraphs>
  <TotalTime>9</TotalTime>
  <ScaleCrop>false</ScaleCrop>
  <LinksUpToDate>false</LinksUpToDate>
  <CharactersWithSpaces>3154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2024-12-13T03:02:06Z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8FED895906504F2E99867FD0724E4CE8_13</vt:lpwstr>
  </property>
</Properties>
</file>