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技术咨询服务采购项目（</w:t>
      </w:r>
      <w:r>
        <w:rPr>
          <w:rFonts w:hint="eastAsia" w:ascii="宋体" w:hAnsi="宋体"/>
          <w:b/>
          <w:bCs/>
          <w:color w:val="000000"/>
          <w:kern w:val="0"/>
          <w:sz w:val="44"/>
          <w:szCs w:val="44"/>
          <w:lang w:val="en-US" w:eastAsia="zh-CN"/>
        </w:rPr>
        <w:t>2025年3号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bookmarkStart w:id="2" w:name="_GoBack"/>
      <w:bookmarkEnd w:id="2"/>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技术咨询服务采购项目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w:t>
      </w:r>
      <w:r>
        <w:rPr>
          <w:rFonts w:hint="eastAsia" w:asciiTheme="majorEastAsia" w:hAnsiTheme="majorEastAsia" w:eastAsiaTheme="majorEastAsia" w:cstheme="majorEastAsia"/>
          <w:b/>
          <w:bCs/>
          <w:sz w:val="32"/>
          <w:szCs w:val="24"/>
          <w:lang w:val="en-US" w:eastAsia="zh-CN"/>
        </w:rPr>
        <w:t>服务方案</w:t>
      </w:r>
      <w:r>
        <w:rPr>
          <w:rFonts w:hint="eastAsia" w:asciiTheme="majorEastAsia" w:hAnsiTheme="majorEastAsia" w:eastAsiaTheme="majorEastAsia" w:cstheme="majorEastAsia"/>
          <w:b/>
          <w:bCs/>
          <w:sz w:val="32"/>
          <w:szCs w:val="24"/>
        </w:rPr>
        <w:t>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w:t>
      </w:r>
      <w:r>
        <w:rPr>
          <w:rFonts w:hint="eastAsia" w:asciiTheme="majorEastAsia" w:hAnsiTheme="majorEastAsia" w:eastAsiaTheme="majorEastAsia" w:cstheme="majorEastAsia"/>
          <w:b/>
          <w:bCs/>
          <w:sz w:val="32"/>
          <w:szCs w:val="24"/>
          <w:u w:val="single"/>
          <w:lang w:val="en-US" w:eastAsia="zh-CN"/>
        </w:rPr>
        <w:t>项目</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w:t>
      </w:r>
      <w:r>
        <w:rPr>
          <w:rFonts w:hint="eastAsia" w:ascii="仿宋" w:hAnsi="仿宋" w:eastAsia="仿宋" w:cs="仿宋"/>
          <w:b/>
          <w:bCs/>
          <w:sz w:val="32"/>
          <w:szCs w:val="32"/>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w:t>
      </w:r>
      <w:r>
        <w:rPr>
          <w:rFonts w:hint="eastAsia" w:asciiTheme="majorEastAsia" w:hAnsiTheme="majorEastAsia" w:eastAsiaTheme="majorEastAsia" w:cstheme="majorEastAsia"/>
          <w:sz w:val="32"/>
          <w:szCs w:val="24"/>
          <w:u w:val="none"/>
          <w:lang w:val="en-US" w:eastAsia="zh-CN"/>
        </w:rPr>
        <w:t>服务</w:t>
      </w:r>
      <w:r>
        <w:rPr>
          <w:rFonts w:hint="eastAsia" w:asciiTheme="majorEastAsia" w:hAnsiTheme="majorEastAsia" w:eastAsiaTheme="majorEastAsia" w:cstheme="majorEastAsia"/>
          <w:sz w:val="32"/>
          <w:szCs w:val="24"/>
          <w:u w:val="none"/>
          <w:lang w:eastAsia="zh-CN"/>
        </w:rPr>
        <w:t>报价，</w:t>
      </w:r>
      <w:r>
        <w:rPr>
          <w:rFonts w:hint="eastAsia" w:asciiTheme="majorEastAsia" w:hAnsiTheme="majorEastAsia" w:eastAsiaTheme="majorEastAsia" w:cstheme="majorEastAsia"/>
          <w:sz w:val="32"/>
          <w:szCs w:val="24"/>
          <w:u w:val="none"/>
          <w:lang w:val="en-US" w:eastAsia="zh-CN"/>
        </w:rPr>
        <w:t>服务方案</w:t>
      </w:r>
      <w:r>
        <w:rPr>
          <w:rFonts w:hint="eastAsia" w:asciiTheme="majorEastAsia" w:hAnsiTheme="majorEastAsia" w:eastAsiaTheme="majorEastAsia" w:cstheme="majorEastAsia"/>
          <w:sz w:val="32"/>
          <w:szCs w:val="24"/>
          <w:u w:val="none"/>
          <w:lang w:eastAsia="zh-CN"/>
        </w:rPr>
        <w:t>，请仔细填写！</w:t>
      </w:r>
      <w:r>
        <w:rPr>
          <w:rFonts w:hint="eastAsia" w:asciiTheme="majorEastAsia" w:hAnsiTheme="majorEastAsia" w:eastAsiaTheme="majorEastAsia" w:cstheme="majorEastAsia"/>
          <w:sz w:val="36"/>
          <w:szCs w:val="28"/>
          <w:u w:val="none"/>
          <w:lang w:eastAsia="zh-CN"/>
        </w:rPr>
        <w:t>）</w:t>
      </w:r>
    </w:p>
    <w:p w14:paraId="77C0F267">
      <w:pPr>
        <w:jc w:val="center"/>
        <w:rPr>
          <w:rFonts w:hint="eastAsia" w:eastAsiaTheme="minorEastAsia"/>
          <w:b/>
          <w:bCs/>
          <w:sz w:val="32"/>
          <w:szCs w:val="24"/>
          <w:lang w:val="en-US" w:eastAsia="zh-CN"/>
        </w:rPr>
      </w:pPr>
      <w:r>
        <w:rPr>
          <w:rFonts w:hint="eastAsia"/>
          <w:b/>
          <w:bCs/>
          <w:sz w:val="32"/>
          <w:szCs w:val="24"/>
        </w:rPr>
        <w:t>医疗设备更新项目实施方案编制服务</w:t>
      </w:r>
      <w:r>
        <w:rPr>
          <w:rFonts w:hint="eastAsia"/>
          <w:b/>
          <w:bCs/>
          <w:sz w:val="32"/>
          <w:szCs w:val="24"/>
          <w:lang w:val="en-US" w:eastAsia="zh-CN"/>
        </w:rPr>
        <w:t>方案</w:t>
      </w:r>
    </w:p>
    <w:p w14:paraId="767185CE">
      <w:pPr>
        <w:numPr>
          <w:ilvl w:val="0"/>
          <w:numId w:val="4"/>
        </w:numPr>
        <w:rPr>
          <w:rFonts w:hint="eastAsia"/>
          <w:sz w:val="28"/>
          <w:lang w:val="en-US" w:eastAsia="zh-CN"/>
        </w:rPr>
      </w:pPr>
      <w:r>
        <w:rPr>
          <w:rFonts w:hint="eastAsia"/>
          <w:sz w:val="28"/>
          <w:lang w:val="en-US" w:eastAsia="zh-CN"/>
        </w:rPr>
        <w:t>服务报价</w:t>
      </w:r>
    </w:p>
    <w:p w14:paraId="04311B3A">
      <w:pPr>
        <w:widowControl w:val="0"/>
        <w:numPr>
          <w:ilvl w:val="0"/>
          <w:numId w:val="0"/>
        </w:numPr>
        <w:jc w:val="both"/>
        <w:rPr>
          <w:rFonts w:hint="eastAsia"/>
          <w:sz w:val="28"/>
          <w:lang w:val="en-US" w:eastAsia="zh-CN"/>
        </w:rPr>
      </w:pPr>
    </w:p>
    <w:p w14:paraId="161F0199">
      <w:pPr>
        <w:widowControl w:val="0"/>
        <w:numPr>
          <w:ilvl w:val="0"/>
          <w:numId w:val="0"/>
        </w:numPr>
        <w:jc w:val="both"/>
        <w:rPr>
          <w:rFonts w:hint="eastAsia"/>
          <w:sz w:val="28"/>
          <w:lang w:val="en-US" w:eastAsia="zh-CN"/>
        </w:rPr>
      </w:pPr>
    </w:p>
    <w:p w14:paraId="057E63F7">
      <w:pPr>
        <w:widowControl w:val="0"/>
        <w:numPr>
          <w:ilvl w:val="0"/>
          <w:numId w:val="0"/>
        </w:numPr>
        <w:jc w:val="both"/>
        <w:rPr>
          <w:rFonts w:hint="eastAsia"/>
          <w:sz w:val="28"/>
          <w:lang w:val="en-US" w:eastAsia="zh-CN"/>
        </w:rPr>
      </w:pPr>
    </w:p>
    <w:p w14:paraId="5166DD07">
      <w:pPr>
        <w:numPr>
          <w:ilvl w:val="0"/>
          <w:numId w:val="4"/>
        </w:numPr>
        <w:rPr>
          <w:rFonts w:hint="default"/>
          <w:sz w:val="28"/>
          <w:lang w:val="en-US" w:eastAsia="zh-CN"/>
        </w:rPr>
      </w:pPr>
      <w:r>
        <w:rPr>
          <w:rFonts w:hint="eastAsia"/>
          <w:sz w:val="28"/>
          <w:lang w:val="en-US" w:eastAsia="zh-CN"/>
        </w:rPr>
        <w:t>服务方案</w:t>
      </w:r>
    </w:p>
    <w:p w14:paraId="4E7C0A1A">
      <w:pPr>
        <w:rPr>
          <w:sz w:val="28"/>
        </w:rPr>
      </w:pPr>
    </w:p>
    <w:p w14:paraId="7703BB7A">
      <w:pPr>
        <w:rPr>
          <w:sz w:val="28"/>
        </w:rPr>
      </w:pPr>
    </w:p>
    <w:p w14:paraId="2E1DEABC">
      <w:pPr>
        <w:rPr>
          <w:sz w:val="28"/>
        </w:rPr>
      </w:pPr>
    </w:p>
    <w:p w14:paraId="6B3958F9">
      <w:pPr>
        <w:rPr>
          <w:sz w:val="28"/>
        </w:rPr>
      </w:pPr>
    </w:p>
    <w:p w14:paraId="66DBC5A0">
      <w:pPr>
        <w:rPr>
          <w:sz w:val="28"/>
        </w:rPr>
      </w:pPr>
    </w:p>
    <w:p w14:paraId="78BBB967">
      <w:pPr>
        <w:rPr>
          <w:sz w:val="28"/>
        </w:rPr>
      </w:pPr>
    </w:p>
    <w:p w14:paraId="597CAAD2">
      <w:pPr>
        <w:rPr>
          <w:sz w:val="28"/>
        </w:rPr>
      </w:pPr>
    </w:p>
    <w:p w14:paraId="1FFCE543">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5"/>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5"/>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992BE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019A7AF4">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79DC54C7">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812"/>
        <w:gridCol w:w="1762"/>
        <w:gridCol w:w="1509"/>
        <w:gridCol w:w="1337"/>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988"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961"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823"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72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92"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w:t>
            </w:r>
            <w:r>
              <w:rPr>
                <w:rFonts w:hint="eastAsia"/>
                <w:color w:val="000000"/>
                <w:sz w:val="24"/>
                <w:lang w:val="en-US" w:eastAsia="zh-CN"/>
              </w:rPr>
              <w:t>项目</w:t>
            </w:r>
            <w:r>
              <w:rPr>
                <w:rFonts w:hint="eastAsia"/>
                <w:color w:val="000000"/>
                <w:sz w:val="24"/>
                <w:lang w:eastAsia="zh-CN"/>
              </w:rPr>
              <w:t>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988"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988"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988"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988"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988"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988"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988"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988"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961"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823"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72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92"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w:t>
      </w:r>
      <w:r>
        <w:rPr>
          <w:rFonts w:hint="eastAsia"/>
          <w:b/>
          <w:bCs/>
          <w:sz w:val="24"/>
          <w:lang w:val="en-US" w:eastAsia="zh-CN"/>
        </w:rPr>
        <w:t>项目</w:t>
      </w:r>
      <w:r>
        <w:rPr>
          <w:rFonts w:hint="eastAsia"/>
          <w:b/>
          <w:bCs/>
          <w:sz w:val="24"/>
          <w:lang w:eastAsia="zh-CN"/>
        </w:rPr>
        <w:t>相关且已完成的无遮挡的近三年至少三份</w:t>
      </w:r>
      <w:r>
        <w:rPr>
          <w:rFonts w:hint="eastAsia"/>
          <w:b/>
          <w:bCs/>
          <w:sz w:val="24"/>
          <w:lang w:val="en-US" w:eastAsia="zh-CN"/>
        </w:rPr>
        <w:t>项目</w:t>
      </w:r>
      <w:r>
        <w:rPr>
          <w:rFonts w:hint="eastAsia"/>
          <w:b/>
          <w:bCs/>
          <w:sz w:val="24"/>
          <w:lang w:eastAsia="zh-CN"/>
        </w:rPr>
        <w:t>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750A7C8B">
      <w:pPr>
        <w:numPr>
          <w:ilvl w:val="0"/>
          <w:numId w:val="8"/>
        </w:numPr>
        <w:jc w:val="both"/>
        <w:rPr>
          <w:rFonts w:hint="eastAsia" w:ascii="仿宋" w:hAnsi="仿宋" w:eastAsia="仿宋" w:cs="仿宋"/>
          <w:color w:val="auto"/>
          <w:sz w:val="32"/>
          <w:szCs w:val="40"/>
        </w:rPr>
      </w:pPr>
      <w:r>
        <w:rPr>
          <w:rFonts w:hint="eastAsia" w:ascii="仿宋" w:hAnsi="仿宋" w:eastAsia="仿宋" w:cs="仿宋"/>
          <w:color w:val="auto"/>
          <w:sz w:val="32"/>
          <w:szCs w:val="40"/>
        </w:rPr>
        <w:t>须具有独立承担民事责任的能力，提供有效期内的营业执照副本或事业单位法人证书或民办非企业单位登记证书或社会团体法人登记证书或基金会法人登记证书复印件。</w:t>
      </w:r>
    </w:p>
    <w:p w14:paraId="0012390A">
      <w:pPr>
        <w:numPr>
          <w:ilvl w:val="0"/>
          <w:numId w:val="8"/>
        </w:numPr>
        <w:jc w:val="both"/>
        <w:rPr>
          <w:rFonts w:hint="eastAsia" w:ascii="仿宋" w:hAnsi="仿宋" w:eastAsia="仿宋" w:cs="仿宋"/>
          <w:sz w:val="32"/>
          <w:szCs w:val="40"/>
        </w:rPr>
      </w:pPr>
      <w:r>
        <w:rPr>
          <w:rFonts w:hint="eastAsia" w:ascii="仿宋" w:hAnsi="仿宋" w:eastAsia="仿宋" w:cs="仿宋"/>
          <w:sz w:val="32"/>
          <w:szCs w:val="40"/>
        </w:rPr>
        <w:t>上一年度或本年度至少1个月的依法缴纳税收和社会保险费的相关证明材料。</w:t>
      </w:r>
    </w:p>
    <w:p w14:paraId="6CA8C411">
      <w:pPr>
        <w:numPr>
          <w:ilvl w:val="0"/>
          <w:numId w:val="8"/>
        </w:numPr>
        <w:jc w:val="both"/>
        <w:rPr>
          <w:rFonts w:hint="eastAsia" w:ascii="仿宋" w:hAnsi="仿宋" w:eastAsia="仿宋" w:cs="仿宋"/>
          <w:sz w:val="32"/>
          <w:szCs w:val="40"/>
          <w:lang w:eastAsia="zh-CN"/>
        </w:rPr>
      </w:pP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0147CB48">
      <w:pPr>
        <w:numPr>
          <w:ilvl w:val="0"/>
          <w:numId w:val="8"/>
        </w:numPr>
        <w:jc w:val="both"/>
        <w:rPr>
          <w:rFonts w:hint="eastAsia" w:ascii="仿宋" w:hAnsi="仿宋" w:eastAsia="仿宋" w:cs="仿宋"/>
          <w:sz w:val="32"/>
          <w:szCs w:val="40"/>
        </w:rPr>
      </w:pP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fldChar w:fldCharType="begin"/>
      </w:r>
      <w:r>
        <w:rPr>
          <w:rFonts w:hint="eastAsia" w:ascii="仿宋" w:hAnsi="仿宋" w:eastAsia="仿宋" w:cs="仿宋"/>
          <w:sz w:val="32"/>
          <w:szCs w:val="40"/>
          <w:u w:val="single"/>
        </w:rPr>
        <w:instrText xml:space="preserve"> HYPERLINK "https://www.creditchina.gov.cn/" </w:instrText>
      </w:r>
      <w:r>
        <w:rPr>
          <w:rFonts w:hint="eastAsia" w:ascii="仿宋" w:hAnsi="仿宋" w:eastAsia="仿宋" w:cs="仿宋"/>
          <w:sz w:val="32"/>
          <w:szCs w:val="40"/>
          <w:u w:val="single"/>
        </w:rPr>
        <w:fldChar w:fldCharType="separate"/>
      </w:r>
      <w:r>
        <w:rPr>
          <w:rStyle w:val="14"/>
          <w:rFonts w:hint="eastAsia" w:ascii="仿宋" w:hAnsi="仿宋" w:eastAsia="仿宋" w:cs="仿宋"/>
          <w:sz w:val="32"/>
          <w:szCs w:val="40"/>
        </w:rPr>
        <w:t>https://www.creditchina.gov.cn/</w:t>
      </w:r>
      <w:r>
        <w:rPr>
          <w:rFonts w:hint="eastAsia" w:ascii="仿宋" w:hAnsi="仿宋" w:eastAsia="仿宋" w:cs="仿宋"/>
          <w:sz w:val="32"/>
          <w:szCs w:val="40"/>
          <w:u w:val="single"/>
        </w:rPr>
        <w:fldChar w:fldCharType="end"/>
      </w:r>
    </w:p>
    <w:p w14:paraId="5B997EE4">
      <w:pPr>
        <w:numPr>
          <w:ilvl w:val="0"/>
          <w:numId w:val="8"/>
        </w:numPr>
        <w:jc w:val="both"/>
        <w:rPr>
          <w:rFonts w:hint="eastAsia" w:ascii="仿宋" w:hAnsi="仿宋" w:eastAsia="仿宋" w:cs="仿宋"/>
          <w:sz w:val="32"/>
          <w:szCs w:val="40"/>
        </w:rPr>
      </w:pP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6E812264">
      <w:pPr>
        <w:jc w:val="both"/>
        <w:rPr>
          <w:rFonts w:hint="eastAsia" w:ascii="仿宋" w:hAnsi="仿宋" w:eastAsia="仿宋" w:cs="仿宋"/>
          <w:sz w:val="32"/>
          <w:szCs w:val="40"/>
        </w:rPr>
      </w:pPr>
    </w:p>
    <w:p w14:paraId="745A0A97">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p>
    <w:p w14:paraId="6FC8EB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sz w:val="28"/>
        </w:rPr>
      </w:pPr>
      <w:r>
        <w:rPr>
          <w:rFonts w:hint="eastAsia" w:ascii="仿宋" w:hAnsi="仿宋" w:eastAsia="仿宋" w:cs="仿宋"/>
          <w:b w:val="0"/>
          <w:bCs w:val="0"/>
          <w:i w:val="0"/>
          <w:iCs w:val="0"/>
          <w:sz w:val="32"/>
          <w:szCs w:val="24"/>
          <w:lang w:eastAsia="zh-CN"/>
        </w:rPr>
        <w:t>此项可不提供扫描电子版，仅现场提供纸质版</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F95DFC9-E472-4038-A553-F61DBA7C0CB5}"/>
  </w:font>
  <w:font w:name="Arial">
    <w:panose1 w:val="020B0604020202020204"/>
    <w:charset w:val="01"/>
    <w:family w:val="swiss"/>
    <w:pitch w:val="default"/>
    <w:sig w:usb0="E0002EFF" w:usb1="C000785B" w:usb2="00000009" w:usb3="00000000" w:csb0="400001FF" w:csb1="FFFF0000"/>
    <w:embedRegular r:id="rId2" w:fontKey="{ADBA5BE6-A6A6-4C67-A457-B3BC15D0102E}"/>
  </w:font>
  <w:font w:name="黑体">
    <w:panose1 w:val="02010609060101010101"/>
    <w:charset w:val="86"/>
    <w:family w:val="auto"/>
    <w:pitch w:val="default"/>
    <w:sig w:usb0="800002BF" w:usb1="38CF7CFA" w:usb2="00000016" w:usb3="00000000" w:csb0="00040001" w:csb1="00000000"/>
    <w:embedRegular r:id="rId3" w:fontKey="{12FFDC09-93F6-4C43-AE5A-940C74FD11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0D52469-87C6-4E84-9D8F-7C841A16069B}"/>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5DE633A0-5DD0-4152-AFE5-1275BF9E4DCD}"/>
  </w:font>
  <w:font w:name="方正小标宋简体">
    <w:panose1 w:val="02000000000000000000"/>
    <w:charset w:val="86"/>
    <w:family w:val="script"/>
    <w:pitch w:val="default"/>
    <w:sig w:usb0="00000001" w:usb1="08000000" w:usb2="00000000" w:usb3="00000000" w:csb0="00040000" w:csb1="00000000"/>
    <w:embedRegular r:id="rId6" w:fontKey="{A94D6F7D-14E5-4000-A5F4-2C47C050FD13}"/>
  </w:font>
  <w:font w:name="华文楷体">
    <w:altName w:val="宋体"/>
    <w:panose1 w:val="02010600040101010101"/>
    <w:charset w:val="86"/>
    <w:family w:val="auto"/>
    <w:pitch w:val="default"/>
    <w:sig w:usb0="00000000" w:usb1="00000000" w:usb2="00000000" w:usb3="00000000" w:csb0="0004009F" w:csb1="DFD70000"/>
    <w:embedRegular r:id="rId7" w:fontKey="{6BEF78D0-F0C6-407B-A2FA-FA2E2232ED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C85E58D5"/>
    <w:multiLevelType w:val="singleLevel"/>
    <w:tmpl w:val="C85E58D5"/>
    <w:lvl w:ilvl="0" w:tentative="0">
      <w:start w:val="1"/>
      <w:numFmt w:val="decimal"/>
      <w:lvlText w:val="%1."/>
      <w:lvlJc w:val="left"/>
      <w:pPr>
        <w:tabs>
          <w:tab w:val="left" w:pos="312"/>
        </w:tabs>
      </w:pPr>
    </w:lvl>
  </w:abstractNum>
  <w:abstractNum w:abstractNumId="2">
    <w:nsid w:val="DE6FFC7C"/>
    <w:multiLevelType w:val="singleLevel"/>
    <w:tmpl w:val="DE6FFC7C"/>
    <w:lvl w:ilvl="0" w:tentative="0">
      <w:start w:val="6"/>
      <w:numFmt w:val="chineseCounting"/>
      <w:suff w:val="nothing"/>
      <w:lvlText w:val="%1、"/>
      <w:lvlJc w:val="left"/>
      <w:rPr>
        <w:rFonts w:hint="eastAsia"/>
      </w:rPr>
    </w:lvl>
  </w:abstractNum>
  <w:abstractNum w:abstractNumId="3">
    <w:nsid w:val="E47A5D47"/>
    <w:multiLevelType w:val="singleLevel"/>
    <w:tmpl w:val="E47A5D47"/>
    <w:lvl w:ilvl="0" w:tentative="0">
      <w:start w:val="1"/>
      <w:numFmt w:val="decimal"/>
      <w:lvlText w:val="%1."/>
      <w:lvlJc w:val="left"/>
      <w:pPr>
        <w:ind w:left="425" w:hanging="425"/>
      </w:pPr>
      <w:rPr>
        <w:rFonts w:hint="default"/>
        <w:b/>
        <w:bCs/>
      </w:rPr>
    </w:lvl>
  </w:abstractNum>
  <w:abstractNum w:abstractNumId="4">
    <w:nsid w:val="3C0E0796"/>
    <w:multiLevelType w:val="singleLevel"/>
    <w:tmpl w:val="3C0E0796"/>
    <w:lvl w:ilvl="0" w:tentative="0">
      <w:start w:val="1"/>
      <w:numFmt w:val="chineseCounting"/>
      <w:suff w:val="nothing"/>
      <w:lvlText w:val="%1、"/>
      <w:lvlJc w:val="left"/>
      <w:rPr>
        <w:rFonts w:hint="eastAsia"/>
      </w:rPr>
    </w:lvl>
  </w:abstractNum>
  <w:abstractNum w:abstractNumId="5">
    <w:nsid w:val="3C318C2D"/>
    <w:multiLevelType w:val="singleLevel"/>
    <w:tmpl w:val="3C318C2D"/>
    <w:lvl w:ilvl="0" w:tentative="0">
      <w:start w:val="1"/>
      <w:numFmt w:val="chineseCounting"/>
      <w:suff w:val="nothing"/>
      <w:lvlText w:val="%1、"/>
      <w:lvlJc w:val="left"/>
      <w:rPr>
        <w:rFonts w:hint="eastAsia"/>
      </w:rPr>
    </w:lvl>
  </w:abstractNum>
  <w:abstractNum w:abstractNumId="6">
    <w:nsid w:val="405B1F2C"/>
    <w:multiLevelType w:val="singleLevel"/>
    <w:tmpl w:val="405B1F2C"/>
    <w:lvl w:ilvl="0" w:tentative="0">
      <w:start w:val="1"/>
      <w:numFmt w:val="decimal"/>
      <w:suff w:val="nothing"/>
      <w:lvlText w:val="%1．"/>
      <w:lvlJc w:val="left"/>
      <w:pPr>
        <w:ind w:left="0" w:firstLine="400"/>
      </w:pPr>
      <w:rPr>
        <w:rFonts w:hint="default"/>
      </w:rPr>
    </w:lvl>
  </w:abstractNum>
  <w:abstractNum w:abstractNumId="7">
    <w:nsid w:val="59CE4EC7"/>
    <w:multiLevelType w:val="singleLevel"/>
    <w:tmpl w:val="59CE4EC7"/>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35A4525"/>
    <w:rsid w:val="542E16B3"/>
    <w:rsid w:val="56372AA1"/>
    <w:rsid w:val="57CA34A1"/>
    <w:rsid w:val="585C67EF"/>
    <w:rsid w:val="5960230F"/>
    <w:rsid w:val="5CAB45EE"/>
    <w:rsid w:val="5CB51DAA"/>
    <w:rsid w:val="5D094A6B"/>
    <w:rsid w:val="5D3B5C90"/>
    <w:rsid w:val="5E287173"/>
    <w:rsid w:val="5F801822"/>
    <w:rsid w:val="63041F5D"/>
    <w:rsid w:val="649E123B"/>
    <w:rsid w:val="652415DF"/>
    <w:rsid w:val="6550176C"/>
    <w:rsid w:val="66792278"/>
    <w:rsid w:val="680B78E9"/>
    <w:rsid w:val="699B4C9D"/>
    <w:rsid w:val="6A6D488B"/>
    <w:rsid w:val="6AED32D6"/>
    <w:rsid w:val="6B6F241D"/>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2219</Words>
  <Characters>2280</Characters>
  <Lines>13</Lines>
  <Paragraphs>3</Paragraphs>
  <TotalTime>6</TotalTime>
  <ScaleCrop>false</ScaleCrop>
  <LinksUpToDate>false</LinksUpToDate>
  <CharactersWithSpaces>2944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2025-02-06T00:19:03Z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